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0B747" w14:textId="77777777" w:rsidR="009B1B1C" w:rsidRPr="004A598D" w:rsidRDefault="00455C3F" w:rsidP="0081488A">
      <w:pPr>
        <w:pStyle w:val="Heading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i w:val="0"/>
          <w:lang w:val="sr-Cyrl-BA"/>
        </w:rPr>
      </w:pPr>
      <w:r w:rsidRPr="004A598D">
        <w:rPr>
          <w:rFonts w:ascii="Times New Roman" w:hAnsi="Times New Roman" w:cs="Times New Roman"/>
          <w:i w:val="0"/>
          <w:lang w:val="sr-Cyrl-BA"/>
        </w:rPr>
        <w:t>ЗАКОН</w:t>
      </w:r>
    </w:p>
    <w:p w14:paraId="04A7B8ED" w14:textId="08FB9D64" w:rsidR="00C256ED" w:rsidRPr="004A598D" w:rsidRDefault="00455C3F" w:rsidP="00E9237F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lang w:val="sr-Cyrl-BA"/>
        </w:rPr>
      </w:pPr>
      <w:r w:rsidRPr="004A598D">
        <w:rPr>
          <w:rFonts w:ascii="Times New Roman" w:hAnsi="Times New Roman" w:cs="Times New Roman"/>
          <w:i w:val="0"/>
          <w:lang w:val="sr-Cyrl-BA"/>
        </w:rPr>
        <w:t>О</w:t>
      </w:r>
      <w:r w:rsidR="00C256ED" w:rsidRPr="004A598D">
        <w:rPr>
          <w:rFonts w:ascii="Times New Roman" w:hAnsi="Times New Roman" w:cs="Times New Roman"/>
          <w:i w:val="0"/>
          <w:lang w:val="sr-Cyrl-BA"/>
        </w:rPr>
        <w:t xml:space="preserve"> </w:t>
      </w:r>
      <w:r w:rsidRPr="004A598D">
        <w:rPr>
          <w:rFonts w:ascii="Times New Roman" w:hAnsi="Times New Roman" w:cs="Times New Roman"/>
          <w:i w:val="0"/>
          <w:lang w:val="sr-Cyrl-BA"/>
        </w:rPr>
        <w:t>ПОСРЕДОВАЊУ</w:t>
      </w:r>
      <w:r w:rsidR="00C256ED" w:rsidRPr="004A598D">
        <w:rPr>
          <w:rFonts w:ascii="Times New Roman" w:hAnsi="Times New Roman" w:cs="Times New Roman"/>
          <w:i w:val="0"/>
          <w:lang w:val="sr-Cyrl-BA"/>
        </w:rPr>
        <w:t xml:space="preserve"> </w:t>
      </w:r>
      <w:r w:rsidRPr="004A598D">
        <w:rPr>
          <w:rFonts w:ascii="Times New Roman" w:hAnsi="Times New Roman" w:cs="Times New Roman"/>
          <w:i w:val="0"/>
          <w:lang w:val="sr-Cyrl-BA"/>
        </w:rPr>
        <w:t>У</w:t>
      </w:r>
      <w:r w:rsidR="00C256ED" w:rsidRPr="004A598D">
        <w:rPr>
          <w:rFonts w:ascii="Times New Roman" w:hAnsi="Times New Roman" w:cs="Times New Roman"/>
          <w:i w:val="0"/>
          <w:lang w:val="sr-Cyrl-BA"/>
        </w:rPr>
        <w:t xml:space="preserve"> </w:t>
      </w:r>
      <w:r w:rsidRPr="004A598D">
        <w:rPr>
          <w:rFonts w:ascii="Times New Roman" w:hAnsi="Times New Roman" w:cs="Times New Roman"/>
          <w:i w:val="0"/>
          <w:lang w:val="sr-Cyrl-BA"/>
        </w:rPr>
        <w:t>ПРОМЕТУ</w:t>
      </w:r>
      <w:r w:rsidR="00126BC1" w:rsidRPr="004A598D">
        <w:rPr>
          <w:rFonts w:ascii="Times New Roman" w:hAnsi="Times New Roman" w:cs="Times New Roman"/>
          <w:i w:val="0"/>
          <w:lang w:val="sr-Cyrl-BA"/>
        </w:rPr>
        <w:t xml:space="preserve"> </w:t>
      </w:r>
      <w:r w:rsidRPr="004A598D">
        <w:rPr>
          <w:rFonts w:ascii="Times New Roman" w:hAnsi="Times New Roman" w:cs="Times New Roman"/>
          <w:i w:val="0"/>
          <w:lang w:val="sr-Cyrl-BA"/>
        </w:rPr>
        <w:t>Н</w:t>
      </w:r>
      <w:r w:rsidR="0049360E" w:rsidRPr="004A598D">
        <w:rPr>
          <w:rFonts w:ascii="Times New Roman" w:hAnsi="Times New Roman" w:cs="Times New Roman"/>
          <w:i w:val="0"/>
          <w:lang w:val="sr-Cyrl-BA"/>
        </w:rPr>
        <w:t>ЕПОКРЕТНОСТИ</w:t>
      </w:r>
    </w:p>
    <w:p w14:paraId="316E1BF0" w14:textId="77777777" w:rsidR="00C256ED" w:rsidRPr="004A598D" w:rsidRDefault="00C256ED" w:rsidP="00E9237F">
      <w:pPr>
        <w:pStyle w:val="NormalWeb1"/>
        <w:spacing w:before="0" w:after="0"/>
        <w:jc w:val="center"/>
        <w:rPr>
          <w:b/>
          <w:sz w:val="28"/>
          <w:szCs w:val="28"/>
          <w:lang w:val="sr-Cyrl-BA"/>
        </w:rPr>
      </w:pPr>
    </w:p>
    <w:p w14:paraId="700840A2" w14:textId="77777777" w:rsidR="00053C75" w:rsidRPr="004A598D" w:rsidRDefault="00053C75" w:rsidP="00E9237F">
      <w:pPr>
        <w:pStyle w:val="NormalWeb1"/>
        <w:spacing w:before="0" w:after="0"/>
        <w:rPr>
          <w:b/>
          <w:lang w:val="sr-Cyrl-BA"/>
        </w:rPr>
      </w:pPr>
    </w:p>
    <w:p w14:paraId="683296BC" w14:textId="77777777" w:rsidR="00A36610" w:rsidRPr="004A598D" w:rsidRDefault="00A36610" w:rsidP="00E9237F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>ГЛАВА I</w:t>
      </w:r>
    </w:p>
    <w:p w14:paraId="77CD8E40" w14:textId="2286AB67" w:rsidR="00F07567" w:rsidRPr="004A598D" w:rsidRDefault="00A36610" w:rsidP="00E9237F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 xml:space="preserve">OСНОВНЕ ОДРЕДБЕ </w:t>
      </w:r>
      <w:r w:rsidR="00C256ED" w:rsidRPr="004A598D">
        <w:rPr>
          <w:b/>
          <w:lang w:val="sr-Cyrl-BA"/>
        </w:rPr>
        <w:br/>
      </w:r>
    </w:p>
    <w:p w14:paraId="23D712EE" w14:textId="313C1493" w:rsidR="00FF1AD7" w:rsidRPr="004A598D" w:rsidRDefault="00455C3F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  <w:r w:rsidRPr="004A598D">
        <w:rPr>
          <w:b/>
          <w:bCs/>
          <w:iCs/>
          <w:lang w:val="sr-Cyrl-BA"/>
        </w:rPr>
        <w:t>Предмет</w:t>
      </w:r>
      <w:r w:rsidR="002A7349" w:rsidRPr="004A598D">
        <w:rPr>
          <w:b/>
          <w:bCs/>
          <w:iCs/>
          <w:lang w:val="sr-Cyrl-BA"/>
        </w:rPr>
        <w:t xml:space="preserve"> </w:t>
      </w:r>
      <w:r w:rsidR="00A36610" w:rsidRPr="004A598D">
        <w:rPr>
          <w:b/>
          <w:bCs/>
          <w:iCs/>
          <w:lang w:val="sr-Cyrl-BA"/>
        </w:rPr>
        <w:t>закона</w:t>
      </w:r>
    </w:p>
    <w:p w14:paraId="0CFDFAAC" w14:textId="3AC74A66" w:rsidR="00A36610" w:rsidRPr="004A598D" w:rsidRDefault="00A36610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1.</w:t>
      </w:r>
    </w:p>
    <w:p w14:paraId="6A3F40FA" w14:textId="3F5AFA55" w:rsidR="002A6B1D" w:rsidRPr="004A598D" w:rsidRDefault="00FF1AD7" w:rsidP="00E9237F">
      <w:pPr>
        <w:pStyle w:val="NormalWeb1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 xml:space="preserve"> </w:t>
      </w:r>
    </w:p>
    <w:p w14:paraId="48094738" w14:textId="05469605" w:rsidR="00C072D9" w:rsidRPr="004A598D" w:rsidRDefault="00C072D9" w:rsidP="00E9237F">
      <w:pPr>
        <w:pStyle w:val="NormalWeb1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Овим законом уређују се услови за обављање посредовања, права и обавезе посредника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и налогодаваца у промету непокретности, начин обављања посредовања, посредничка накнада, надзор над примјеном овог закона и друга питања од значаја за систем посредовања.</w:t>
      </w:r>
    </w:p>
    <w:p w14:paraId="5338E07F" w14:textId="77777777" w:rsidR="00C072D9" w:rsidRPr="004A598D" w:rsidRDefault="00C072D9" w:rsidP="00E9237F">
      <w:pPr>
        <w:pStyle w:val="NormalWeb1"/>
        <w:spacing w:before="0" w:after="0"/>
        <w:ind w:firstLine="708"/>
        <w:jc w:val="both"/>
        <w:rPr>
          <w:lang w:val="sr-Cyrl-BA"/>
        </w:rPr>
      </w:pPr>
    </w:p>
    <w:p w14:paraId="4B83CE99" w14:textId="3E9F7D7F" w:rsidR="000D763D" w:rsidRPr="004A598D" w:rsidRDefault="000D763D" w:rsidP="00584B0E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Посредовање у пр</w:t>
      </w:r>
      <w:r w:rsidR="001830FD" w:rsidRPr="004A598D">
        <w:rPr>
          <w:b/>
          <w:lang w:val="sr-Cyrl-BA"/>
        </w:rPr>
        <w:t>о</w:t>
      </w:r>
      <w:r w:rsidRPr="004A598D">
        <w:rPr>
          <w:b/>
          <w:lang w:val="sr-Cyrl-BA"/>
        </w:rPr>
        <w:t>мету</w:t>
      </w:r>
      <w:r w:rsidR="00126BC1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непокретности</w:t>
      </w:r>
    </w:p>
    <w:p w14:paraId="1A999E53" w14:textId="1BD721AC" w:rsidR="000D763D" w:rsidRPr="004A598D" w:rsidRDefault="000D763D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2.</w:t>
      </w:r>
    </w:p>
    <w:p w14:paraId="002D1170" w14:textId="77777777" w:rsidR="00E9237F" w:rsidRPr="004A598D" w:rsidRDefault="00E9237F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1DE15EBE" w14:textId="4164601A" w:rsidR="000D763D" w:rsidRPr="004A598D" w:rsidRDefault="000D763D" w:rsidP="00DE7255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Посредовање у промету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не</w:t>
      </w:r>
      <w:r w:rsidR="003058F4" w:rsidRPr="004A598D">
        <w:rPr>
          <w:lang w:val="sr-Cyrl-BA"/>
        </w:rPr>
        <w:t>покретности</w:t>
      </w:r>
      <w:r w:rsidR="00BD0596" w:rsidRPr="004A598D">
        <w:rPr>
          <w:lang w:val="sr-Cyrl-BA"/>
        </w:rPr>
        <w:t xml:space="preserve"> је дјелатност која обухвата </w:t>
      </w:r>
      <w:r w:rsidRPr="004A598D">
        <w:rPr>
          <w:lang w:val="sr-Cyrl-BA"/>
        </w:rPr>
        <w:t>послов</w:t>
      </w:r>
      <w:r w:rsidR="00BD0596" w:rsidRPr="004A598D">
        <w:rPr>
          <w:lang w:val="sr-Cyrl-BA"/>
        </w:rPr>
        <w:t>е</w:t>
      </w:r>
      <w:r w:rsidRPr="004A598D">
        <w:rPr>
          <w:lang w:val="sr-Cyrl-BA"/>
        </w:rPr>
        <w:t xml:space="preserve"> проналажења </w:t>
      </w:r>
      <w:r w:rsidR="00BD0596" w:rsidRPr="004A598D">
        <w:rPr>
          <w:lang w:val="sr-Cyrl-BA"/>
        </w:rPr>
        <w:t>и</w:t>
      </w:r>
      <w:r w:rsidRPr="004A598D">
        <w:rPr>
          <w:lang w:val="sr-Cyrl-BA"/>
        </w:rPr>
        <w:t xml:space="preserve"> довођења у везу налогодавца и трећег лица, ради преговора и припреме за</w:t>
      </w:r>
      <w:r w:rsidR="00461717" w:rsidRPr="004A598D">
        <w:rPr>
          <w:lang w:val="sr-Cyrl-BA"/>
        </w:rPr>
        <w:t xml:space="preserve"> </w:t>
      </w:r>
      <w:r w:rsidR="003C0B78" w:rsidRPr="004A598D">
        <w:rPr>
          <w:lang w:val="sr-Cyrl-BA"/>
        </w:rPr>
        <w:t xml:space="preserve">склапање правних послова </w:t>
      </w:r>
      <w:r w:rsidR="00461717" w:rsidRPr="004A598D">
        <w:rPr>
          <w:lang w:val="sr-Cyrl-BA"/>
        </w:rPr>
        <w:t>чији је</w:t>
      </w:r>
      <w:r w:rsidR="003C0B78" w:rsidRPr="004A598D">
        <w:rPr>
          <w:lang w:val="sr-Cyrl-BA"/>
        </w:rPr>
        <w:t xml:space="preserve"> предмет одређена непокретност</w:t>
      </w:r>
      <w:r w:rsidR="00126BC1" w:rsidRPr="004A598D">
        <w:rPr>
          <w:lang w:val="sr-Cyrl-BA"/>
        </w:rPr>
        <w:t xml:space="preserve"> </w:t>
      </w:r>
      <w:r w:rsidR="003C0B78" w:rsidRPr="004A598D">
        <w:rPr>
          <w:lang w:val="sr-Cyrl-BA"/>
        </w:rPr>
        <w:t>посебно п</w:t>
      </w:r>
      <w:r w:rsidR="00281900" w:rsidRPr="004A598D">
        <w:rPr>
          <w:lang w:val="sr-Cyrl-BA"/>
        </w:rPr>
        <w:t>риликом</w:t>
      </w:r>
      <w:r w:rsidR="00126BC1" w:rsidRPr="004A598D">
        <w:rPr>
          <w:lang w:val="sr-Cyrl-BA"/>
        </w:rPr>
        <w:t xml:space="preserve"> </w:t>
      </w:r>
      <w:r w:rsidR="00281900" w:rsidRPr="004A598D">
        <w:rPr>
          <w:lang w:val="sr-Cyrl-BA"/>
        </w:rPr>
        <w:t>куповине, продаје, замјене</w:t>
      </w:r>
      <w:r w:rsidR="00126BC1" w:rsidRPr="004A598D">
        <w:rPr>
          <w:lang w:val="sr-Cyrl-BA"/>
        </w:rPr>
        <w:t xml:space="preserve"> </w:t>
      </w:r>
      <w:r w:rsidR="00281900" w:rsidRPr="004A598D">
        <w:rPr>
          <w:lang w:val="sr-Cyrl-BA"/>
        </w:rPr>
        <w:t>и закупа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(у даљем тексту: посредовање). </w:t>
      </w:r>
    </w:p>
    <w:p w14:paraId="1F2CA8EC" w14:textId="77777777" w:rsidR="007E55D1" w:rsidRPr="004A598D" w:rsidRDefault="007E55D1" w:rsidP="00E9237F">
      <w:pPr>
        <w:pStyle w:val="NormalWeb1"/>
        <w:spacing w:before="0" w:after="0"/>
        <w:jc w:val="both"/>
        <w:rPr>
          <w:color w:val="C00000"/>
          <w:lang w:val="sr-Cyrl-BA"/>
        </w:rPr>
      </w:pPr>
    </w:p>
    <w:p w14:paraId="0B9B19B5" w14:textId="77777777" w:rsidR="007E55D1" w:rsidRPr="004A598D" w:rsidRDefault="007E55D1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Сходна примјена прописа</w:t>
      </w:r>
    </w:p>
    <w:p w14:paraId="5835ECB9" w14:textId="194AAF47" w:rsidR="007E55D1" w:rsidRPr="004A598D" w:rsidRDefault="007E55D1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3.</w:t>
      </w:r>
    </w:p>
    <w:p w14:paraId="5C02A5B7" w14:textId="77777777" w:rsidR="00E9237F" w:rsidRPr="004A598D" w:rsidRDefault="00E9237F" w:rsidP="00E9237F">
      <w:pPr>
        <w:pStyle w:val="NormalWeb1"/>
        <w:spacing w:before="0" w:after="0"/>
        <w:jc w:val="center"/>
        <w:rPr>
          <w:lang w:val="sr-Cyrl-BA"/>
        </w:rPr>
      </w:pPr>
    </w:p>
    <w:p w14:paraId="27C76959" w14:textId="00199AFB" w:rsidR="007E55D1" w:rsidRPr="004A598D" w:rsidRDefault="007E55D1" w:rsidP="00E9237F">
      <w:pPr>
        <w:pStyle w:val="NormalWeb1"/>
        <w:spacing w:before="0" w:after="0"/>
        <w:ind w:firstLine="709"/>
        <w:jc w:val="both"/>
        <w:rPr>
          <w:lang w:val="sr-Cyrl-BA"/>
        </w:rPr>
      </w:pPr>
      <w:r w:rsidRPr="004A598D">
        <w:rPr>
          <w:lang w:val="sr-Cyrl-BA"/>
        </w:rPr>
        <w:t>На питања која нису овим законом посебно уређена сходно се примјењују одредбе закона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који</w:t>
      </w:r>
      <w:r w:rsidR="00903B3A" w:rsidRPr="004A598D">
        <w:rPr>
          <w:lang w:val="sr-Cyrl-BA"/>
        </w:rPr>
        <w:t>м се уређују облигациони односи, правила општег управног поступка, односно одговарајуће одредбе закона којим се уређује инспекцијски надзор.</w:t>
      </w:r>
    </w:p>
    <w:p w14:paraId="18D78D36" w14:textId="77777777" w:rsidR="007E55D1" w:rsidRPr="004A598D" w:rsidRDefault="007E55D1" w:rsidP="00E9237F">
      <w:pPr>
        <w:pStyle w:val="NormalWeb1"/>
        <w:spacing w:before="0" w:after="0"/>
        <w:ind w:firstLine="708"/>
        <w:jc w:val="both"/>
        <w:rPr>
          <w:lang w:val="sr-Cyrl-BA"/>
        </w:rPr>
      </w:pPr>
    </w:p>
    <w:p w14:paraId="62A62C65" w14:textId="523C200C" w:rsidR="007E55D1" w:rsidRPr="004A598D" w:rsidRDefault="007E55D1" w:rsidP="00E9237F">
      <w:pPr>
        <w:keepNext/>
        <w:jc w:val="center"/>
        <w:outlineLvl w:val="4"/>
        <w:rPr>
          <w:rFonts w:eastAsia="Calibri"/>
          <w:b/>
          <w:bCs/>
          <w:iCs/>
          <w:lang w:val="sr-Cyrl-BA"/>
        </w:rPr>
      </w:pPr>
      <w:r w:rsidRPr="004A598D">
        <w:rPr>
          <w:rFonts w:eastAsia="Calibri"/>
          <w:b/>
          <w:bCs/>
          <w:iCs/>
          <w:lang w:val="sr-Cyrl-BA"/>
        </w:rPr>
        <w:t>Граматички изрази употр</w:t>
      </w:r>
      <w:r w:rsidR="00DE7255" w:rsidRPr="004A598D">
        <w:rPr>
          <w:rFonts w:eastAsia="Calibri"/>
          <w:b/>
          <w:bCs/>
          <w:iCs/>
          <w:lang w:val="sr-Cyrl-BA"/>
        </w:rPr>
        <w:t>иј</w:t>
      </w:r>
      <w:r w:rsidRPr="004A598D">
        <w:rPr>
          <w:rFonts w:eastAsia="Calibri"/>
          <w:b/>
          <w:bCs/>
          <w:iCs/>
          <w:lang w:val="sr-Cyrl-BA"/>
        </w:rPr>
        <w:t xml:space="preserve">ебљени у овом закону </w:t>
      </w:r>
    </w:p>
    <w:p w14:paraId="1C02135B" w14:textId="22DC1BD5" w:rsidR="007E55D1" w:rsidRPr="004A598D" w:rsidRDefault="007E55D1" w:rsidP="00E9237F">
      <w:pPr>
        <w:keepNext/>
        <w:jc w:val="center"/>
        <w:outlineLvl w:val="4"/>
        <w:rPr>
          <w:rFonts w:eastAsia="Calibri"/>
          <w:iCs/>
          <w:lang w:val="sr-Cyrl-BA"/>
        </w:rPr>
      </w:pPr>
      <w:r w:rsidRPr="004A598D">
        <w:rPr>
          <w:rFonts w:eastAsia="Calibri"/>
          <w:iCs/>
          <w:lang w:val="sr-Cyrl-BA"/>
        </w:rPr>
        <w:t>Члан 4.</w:t>
      </w:r>
    </w:p>
    <w:p w14:paraId="6C9C47E1" w14:textId="77777777" w:rsidR="00E9237F" w:rsidRPr="004A598D" w:rsidRDefault="00E9237F" w:rsidP="00E9237F">
      <w:pPr>
        <w:keepNext/>
        <w:jc w:val="center"/>
        <w:outlineLvl w:val="4"/>
        <w:rPr>
          <w:rFonts w:eastAsia="Calibri"/>
          <w:iCs/>
          <w:lang w:val="sr-Cyrl-BA"/>
        </w:rPr>
      </w:pPr>
    </w:p>
    <w:p w14:paraId="16AD5CC8" w14:textId="77777777" w:rsidR="007E55D1" w:rsidRPr="004A598D" w:rsidRDefault="007E55D1" w:rsidP="00E9237F">
      <w:pPr>
        <w:ind w:firstLine="720"/>
        <w:jc w:val="both"/>
        <w:rPr>
          <w:lang w:val="sr-Cyrl-BA"/>
        </w:rPr>
      </w:pPr>
      <w:r w:rsidRPr="004A598D">
        <w:rPr>
          <w:lang w:val="sr-Cyrl-BA" w:eastAsia="hi-IN"/>
        </w:rPr>
        <w:t>Граматички изрази употријебљени у овом закону за означавање мушког или женског рода подразумијевају оба пола.</w:t>
      </w:r>
    </w:p>
    <w:p w14:paraId="6481CC0E" w14:textId="77777777" w:rsidR="008E77FE" w:rsidRPr="004A598D" w:rsidRDefault="008E77FE" w:rsidP="00E9237F">
      <w:pPr>
        <w:pStyle w:val="NormalWeb1"/>
        <w:spacing w:before="0" w:after="0"/>
        <w:rPr>
          <w:b/>
          <w:lang w:val="sr-Cyrl-BA"/>
        </w:rPr>
      </w:pPr>
    </w:p>
    <w:p w14:paraId="627E239A" w14:textId="77777777" w:rsidR="008E77FE" w:rsidRPr="004A598D" w:rsidRDefault="008E77FE" w:rsidP="00E9237F">
      <w:pPr>
        <w:pStyle w:val="NormalWeb1"/>
        <w:spacing w:before="0" w:after="0"/>
        <w:rPr>
          <w:b/>
          <w:lang w:val="sr-Cyrl-BA"/>
        </w:rPr>
      </w:pPr>
    </w:p>
    <w:p w14:paraId="23FA8817" w14:textId="77777777" w:rsidR="00227849" w:rsidRPr="004A598D" w:rsidRDefault="00227849" w:rsidP="00E9237F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 xml:space="preserve">ГЛАВА </w:t>
      </w:r>
      <w:r w:rsidR="00455C3F" w:rsidRPr="004A598D">
        <w:rPr>
          <w:b/>
          <w:lang w:val="sr-Cyrl-BA"/>
        </w:rPr>
        <w:t>II</w:t>
      </w:r>
    </w:p>
    <w:p w14:paraId="5D4393C0" w14:textId="155280A6" w:rsidR="002A6B1D" w:rsidRPr="004A598D" w:rsidRDefault="00455C3F" w:rsidP="00E9237F">
      <w:pPr>
        <w:pStyle w:val="NormalWeb1"/>
        <w:spacing w:before="0" w:after="0"/>
        <w:rPr>
          <w:b/>
          <w:color w:val="00B050"/>
          <w:lang w:val="sr-Cyrl-BA"/>
        </w:rPr>
      </w:pPr>
      <w:r w:rsidRPr="004A598D">
        <w:rPr>
          <w:b/>
          <w:lang w:val="sr-Cyrl-BA"/>
        </w:rPr>
        <w:t>УСЛОВИ</w:t>
      </w:r>
      <w:r w:rsidR="00C256ED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ЗА</w:t>
      </w:r>
      <w:r w:rsidR="00C256ED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ОБАВЉАЊЕ</w:t>
      </w:r>
      <w:r w:rsidR="00C256ED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ПОСРЕДОВАЊА</w:t>
      </w:r>
    </w:p>
    <w:p w14:paraId="04880BD7" w14:textId="77777777" w:rsidR="00B65613" w:rsidRPr="004A598D" w:rsidRDefault="00B65613" w:rsidP="00E9237F">
      <w:pPr>
        <w:pStyle w:val="NormalWeb1"/>
        <w:spacing w:before="0" w:after="0"/>
        <w:rPr>
          <w:b/>
          <w:lang w:val="sr-Cyrl-BA"/>
        </w:rPr>
      </w:pPr>
    </w:p>
    <w:p w14:paraId="15BBC54A" w14:textId="73D04D8E" w:rsidR="00431B58" w:rsidRPr="004A598D" w:rsidRDefault="00227849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П</w:t>
      </w:r>
      <w:r w:rsidR="00431B58" w:rsidRPr="004A598D">
        <w:rPr>
          <w:b/>
          <w:lang w:val="sr-Cyrl-BA"/>
        </w:rPr>
        <w:t>oсредник у</w:t>
      </w:r>
      <w:r w:rsidR="00126BC1" w:rsidRPr="004A598D">
        <w:rPr>
          <w:b/>
          <w:lang w:val="sr-Cyrl-BA"/>
        </w:rPr>
        <w:t xml:space="preserve"> </w:t>
      </w:r>
      <w:r w:rsidR="00431B58" w:rsidRPr="004A598D">
        <w:rPr>
          <w:b/>
          <w:lang w:val="sr-Cyrl-BA"/>
        </w:rPr>
        <w:t>промету не</w:t>
      </w:r>
      <w:r w:rsidR="00CC73B9" w:rsidRPr="004A598D">
        <w:rPr>
          <w:b/>
          <w:lang w:val="sr-Cyrl-BA"/>
        </w:rPr>
        <w:t>покретности</w:t>
      </w:r>
    </w:p>
    <w:p w14:paraId="566928C7" w14:textId="30DE5D5B" w:rsidR="00C256ED" w:rsidRPr="004A598D" w:rsidRDefault="00455C3F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</w:t>
      </w:r>
      <w:r w:rsidR="00227849" w:rsidRPr="004A598D">
        <w:rPr>
          <w:lang w:val="sr-Cyrl-BA"/>
        </w:rPr>
        <w:t xml:space="preserve"> </w:t>
      </w:r>
      <w:r w:rsidR="005E62EE" w:rsidRPr="004A598D">
        <w:rPr>
          <w:lang w:val="sr-Cyrl-BA"/>
        </w:rPr>
        <w:t>5</w:t>
      </w:r>
      <w:r w:rsidR="00C256ED" w:rsidRPr="004A598D">
        <w:rPr>
          <w:lang w:val="sr-Cyrl-BA"/>
        </w:rPr>
        <w:t>.</w:t>
      </w:r>
    </w:p>
    <w:p w14:paraId="5A728920" w14:textId="77777777" w:rsidR="00E9237F" w:rsidRPr="004A598D" w:rsidRDefault="00E9237F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246634AD" w14:textId="07EBA91E" w:rsidR="003E5419" w:rsidRPr="004A598D" w:rsidRDefault="00F1514F" w:rsidP="00DE7255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color w:val="000000" w:themeColor="text1"/>
          <w:lang w:val="sr-Cyrl-BA"/>
        </w:rPr>
        <w:t>(1)</w:t>
      </w:r>
      <w:r w:rsidR="00CF433F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lang w:val="sr-Cyrl-BA"/>
        </w:rPr>
        <w:t>Посредовањем</w:t>
      </w:r>
      <w:r w:rsidR="000E35DC" w:rsidRPr="004A598D">
        <w:rPr>
          <w:lang w:val="sr-Cyrl-BA"/>
        </w:rPr>
        <w:t xml:space="preserve"> у промету не</w:t>
      </w:r>
      <w:r w:rsidR="00CC73B9" w:rsidRPr="004A598D">
        <w:rPr>
          <w:lang w:val="sr-Cyrl-BA"/>
        </w:rPr>
        <w:t>покретности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уз</w:t>
      </w:r>
      <w:r w:rsidR="005F75BF" w:rsidRPr="004A598D">
        <w:rPr>
          <w:lang w:val="sr-Cyrl-BA"/>
        </w:rPr>
        <w:t xml:space="preserve"> новчану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накнаду</w:t>
      </w:r>
      <w:r w:rsidR="00817EE9" w:rsidRPr="004A598D">
        <w:rPr>
          <w:lang w:val="sr-Cyrl-BA"/>
        </w:rPr>
        <w:t xml:space="preserve"> </w:t>
      </w:r>
      <w:r w:rsidR="0092560D" w:rsidRPr="004A598D">
        <w:rPr>
          <w:lang w:val="sr-Cyrl-BA"/>
        </w:rPr>
        <w:t>може</w:t>
      </w:r>
      <w:r w:rsidR="00817EE9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се</w:t>
      </w:r>
      <w:r w:rsidR="00817EE9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бавити</w:t>
      </w:r>
      <w:r w:rsidR="00126BC1" w:rsidRPr="004A598D">
        <w:rPr>
          <w:lang w:val="sr-Cyrl-BA"/>
        </w:rPr>
        <w:t xml:space="preserve"> </w:t>
      </w:r>
      <w:r w:rsidR="0092560D" w:rsidRPr="004A598D">
        <w:rPr>
          <w:lang w:val="sr-Cyrl-BA"/>
        </w:rPr>
        <w:t>посредник</w:t>
      </w:r>
      <w:r w:rsidR="00CF433F" w:rsidRPr="004A598D">
        <w:rPr>
          <w:lang w:val="sr-Cyrl-BA"/>
        </w:rPr>
        <w:t xml:space="preserve"> </w:t>
      </w:r>
      <w:r w:rsidR="00164480" w:rsidRPr="004A598D">
        <w:rPr>
          <w:lang w:val="sr-Cyrl-BA"/>
        </w:rPr>
        <w:t>у промету непокретности</w:t>
      </w:r>
      <w:r w:rsidR="00DE7255" w:rsidRPr="004A598D">
        <w:rPr>
          <w:lang w:val="sr-Cyrl-BA"/>
        </w:rPr>
        <w:t xml:space="preserve"> (</w:t>
      </w:r>
      <w:r w:rsidR="00164480" w:rsidRPr="004A598D">
        <w:rPr>
          <w:lang w:val="sr-Cyrl-BA"/>
        </w:rPr>
        <w:t>у даљем тексту: посредник)</w:t>
      </w:r>
      <w:r w:rsidR="00126BC1" w:rsidRPr="004A598D">
        <w:rPr>
          <w:lang w:val="sr-Cyrl-BA"/>
        </w:rPr>
        <w:t xml:space="preserve"> </w:t>
      </w:r>
      <w:r w:rsidR="0092560D" w:rsidRPr="004A598D">
        <w:rPr>
          <w:lang w:val="sr-Cyrl-BA"/>
        </w:rPr>
        <w:t>организован</w:t>
      </w:r>
      <w:r w:rsidR="00457F15" w:rsidRPr="004A598D">
        <w:rPr>
          <w:lang w:val="sr-Cyrl-BA"/>
        </w:rPr>
        <w:t xml:space="preserve"> као </w:t>
      </w:r>
      <w:r w:rsidR="00F568D1" w:rsidRPr="004A598D">
        <w:rPr>
          <w:lang w:val="sr-Cyrl-BA"/>
        </w:rPr>
        <w:t>привредно друштво</w:t>
      </w:r>
      <w:r w:rsidR="0092560D" w:rsidRPr="004A598D">
        <w:rPr>
          <w:lang w:val="sr-Cyrl-BA"/>
        </w:rPr>
        <w:t xml:space="preserve"> </w:t>
      </w:r>
      <w:r w:rsidR="0092560D" w:rsidRPr="004A598D">
        <w:rPr>
          <w:color w:val="000000" w:themeColor="text1"/>
          <w:lang w:val="sr-Cyrl-BA"/>
        </w:rPr>
        <w:t>и</w:t>
      </w:r>
      <w:r w:rsidR="00F93C87" w:rsidRPr="004A598D">
        <w:rPr>
          <w:color w:val="000000" w:themeColor="text1"/>
          <w:lang w:val="sr-Cyrl-BA"/>
        </w:rPr>
        <w:t>ли</w:t>
      </w:r>
      <w:r w:rsidR="0092560D" w:rsidRPr="004A598D">
        <w:rPr>
          <w:color w:val="000000" w:themeColor="text1"/>
          <w:lang w:val="sr-Cyrl-BA"/>
        </w:rPr>
        <w:t xml:space="preserve"> </w:t>
      </w:r>
      <w:r w:rsidR="0092560D" w:rsidRPr="004A598D">
        <w:rPr>
          <w:lang w:val="sr-Cyrl-BA"/>
        </w:rPr>
        <w:t xml:space="preserve">предузетник </w:t>
      </w:r>
      <w:r w:rsidR="00455C3F" w:rsidRPr="004A598D">
        <w:rPr>
          <w:lang w:val="sr-Cyrl-BA"/>
        </w:rPr>
        <w:t>који</w:t>
      </w:r>
      <w:r w:rsidR="005C6DB8" w:rsidRPr="004A598D">
        <w:rPr>
          <w:lang w:val="sr-Cyrl-BA"/>
        </w:rPr>
        <w:t xml:space="preserve"> </w:t>
      </w:r>
      <w:r w:rsidR="007460E4" w:rsidRPr="004A598D">
        <w:rPr>
          <w:lang w:val="sr-Cyrl-BA"/>
        </w:rPr>
        <w:t>је</w:t>
      </w:r>
      <w:r w:rsidR="005C6DB8" w:rsidRPr="004A598D">
        <w:rPr>
          <w:lang w:val="sr-Cyrl-BA"/>
        </w:rPr>
        <w:t xml:space="preserve"> регистрован</w:t>
      </w:r>
      <w:r w:rsidR="00126BC1" w:rsidRPr="004A598D">
        <w:rPr>
          <w:lang w:val="sr-Cyrl-BA"/>
        </w:rPr>
        <w:t xml:space="preserve"> </w:t>
      </w:r>
      <w:r w:rsidR="005C6DB8" w:rsidRPr="004A598D">
        <w:rPr>
          <w:lang w:val="sr-Cyrl-BA"/>
        </w:rPr>
        <w:t>за обављање дјелатности посредовања и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испуњава</w:t>
      </w:r>
      <w:r w:rsidR="005F75BF" w:rsidRPr="004A598D">
        <w:rPr>
          <w:lang w:val="sr-Cyrl-BA"/>
        </w:rPr>
        <w:t xml:space="preserve"> сљедеће услове: </w:t>
      </w:r>
    </w:p>
    <w:p w14:paraId="46F0C93E" w14:textId="4C4BD2F8" w:rsidR="00D468BA" w:rsidRPr="004A598D" w:rsidRDefault="005F75BF" w:rsidP="00DE7255">
      <w:pPr>
        <w:pStyle w:val="t-9-8"/>
        <w:tabs>
          <w:tab w:val="left" w:pos="1080"/>
        </w:tabs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1)</w:t>
      </w:r>
      <w:r w:rsidR="00DE7255" w:rsidRPr="004A598D">
        <w:rPr>
          <w:lang w:val="sr-Cyrl-BA"/>
        </w:rPr>
        <w:tab/>
      </w:r>
      <w:r w:rsidR="00214F11" w:rsidRPr="004A598D">
        <w:rPr>
          <w:lang w:val="sr-Cyrl-BA"/>
        </w:rPr>
        <w:t>има</w:t>
      </w:r>
      <w:r w:rsidR="00D468BA" w:rsidRPr="004A598D">
        <w:rPr>
          <w:lang w:val="sr-Cyrl-BA"/>
        </w:rPr>
        <w:t xml:space="preserve"> сједиште на подручју Републике</w:t>
      </w:r>
      <w:r w:rsidR="0092560D" w:rsidRPr="004A598D">
        <w:rPr>
          <w:lang w:val="sr-Cyrl-BA"/>
        </w:rPr>
        <w:t xml:space="preserve"> Српске (у даљем тексту: Република)</w:t>
      </w:r>
      <w:r w:rsidR="00D45DF2" w:rsidRPr="004A598D">
        <w:rPr>
          <w:lang w:val="sr-Cyrl-BA"/>
        </w:rPr>
        <w:t>,</w:t>
      </w:r>
      <w:r w:rsidR="00EE062F" w:rsidRPr="004A598D">
        <w:rPr>
          <w:lang w:val="sr-Cyrl-BA"/>
        </w:rPr>
        <w:t xml:space="preserve"> </w:t>
      </w:r>
      <w:r w:rsidR="000A0FA8" w:rsidRPr="004A598D">
        <w:rPr>
          <w:lang w:val="sr-Cyrl-BA"/>
        </w:rPr>
        <w:t xml:space="preserve">односно </w:t>
      </w:r>
      <w:r w:rsidR="007460E4" w:rsidRPr="004A598D">
        <w:rPr>
          <w:lang w:val="sr-Cyrl-BA"/>
        </w:rPr>
        <w:t>п</w:t>
      </w:r>
      <w:r w:rsidR="000A0FA8" w:rsidRPr="004A598D">
        <w:rPr>
          <w:lang w:val="sr-Cyrl-BA"/>
        </w:rPr>
        <w:t>ословну јединицу</w:t>
      </w:r>
      <w:r w:rsidR="00126BC1" w:rsidRPr="004A598D">
        <w:rPr>
          <w:lang w:val="sr-Cyrl-BA"/>
        </w:rPr>
        <w:t xml:space="preserve"> </w:t>
      </w:r>
      <w:r w:rsidR="000A0FA8" w:rsidRPr="004A598D">
        <w:rPr>
          <w:lang w:val="sr-Cyrl-BA"/>
        </w:rPr>
        <w:t>или издвојен пословни простор на подручју Републике</w:t>
      </w:r>
      <w:r w:rsidR="007460E4" w:rsidRPr="004A598D">
        <w:rPr>
          <w:lang w:val="sr-Cyrl-BA"/>
        </w:rPr>
        <w:t>,</w:t>
      </w:r>
      <w:r w:rsidR="00126BC1" w:rsidRPr="004A598D">
        <w:rPr>
          <w:lang w:val="sr-Cyrl-BA"/>
        </w:rPr>
        <w:t xml:space="preserve"> </w:t>
      </w:r>
      <w:r w:rsidR="000A0FA8" w:rsidRPr="004A598D">
        <w:rPr>
          <w:lang w:val="sr-Cyrl-BA"/>
        </w:rPr>
        <w:t>уколико</w:t>
      </w:r>
      <w:r w:rsidR="00126BC1" w:rsidRPr="004A598D">
        <w:rPr>
          <w:lang w:val="sr-Cyrl-BA"/>
        </w:rPr>
        <w:t xml:space="preserve"> </w:t>
      </w:r>
      <w:r w:rsidR="000A0FA8" w:rsidRPr="004A598D">
        <w:rPr>
          <w:lang w:val="sr-Cyrl-BA"/>
        </w:rPr>
        <w:t>дјелатност не обавља у сједишту</w:t>
      </w:r>
      <w:r w:rsidR="002A35AE" w:rsidRPr="004A598D">
        <w:rPr>
          <w:lang w:val="sr-Cyrl-BA"/>
        </w:rPr>
        <w:t>,</w:t>
      </w:r>
    </w:p>
    <w:p w14:paraId="3E13FF25" w14:textId="7BD213CA" w:rsidR="00457F15" w:rsidRPr="004A598D" w:rsidRDefault="00D468BA" w:rsidP="00DE7255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lastRenderedPageBreak/>
        <w:t>2)</w:t>
      </w:r>
      <w:r w:rsidR="001E70E8" w:rsidRPr="004A598D">
        <w:rPr>
          <w:lang w:val="sr-Cyrl-BA"/>
        </w:rPr>
        <w:t xml:space="preserve"> </w:t>
      </w:r>
      <w:r w:rsidR="005F75BF" w:rsidRPr="004A598D">
        <w:rPr>
          <w:lang w:val="sr-Cyrl-BA"/>
        </w:rPr>
        <w:t xml:space="preserve">има </w:t>
      </w:r>
      <w:r w:rsidR="00457F15" w:rsidRPr="004A598D">
        <w:rPr>
          <w:lang w:val="sr-Cyrl-BA"/>
        </w:rPr>
        <w:t>полису осигурања осигуравајућег друштва у складу с овим законом,</w:t>
      </w:r>
    </w:p>
    <w:p w14:paraId="073DABBD" w14:textId="1BA8DB8C" w:rsidR="00D35DDF" w:rsidRPr="004A598D" w:rsidRDefault="00D468BA" w:rsidP="00DE7255">
      <w:pPr>
        <w:pStyle w:val="t-9-8"/>
        <w:tabs>
          <w:tab w:val="left" w:pos="1080"/>
        </w:tabs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3</w:t>
      </w:r>
      <w:r w:rsidR="005F75BF" w:rsidRPr="004A598D">
        <w:rPr>
          <w:lang w:val="sr-Cyrl-BA"/>
        </w:rPr>
        <w:t>)</w:t>
      </w:r>
      <w:r w:rsidR="00DE7255" w:rsidRPr="004A598D">
        <w:rPr>
          <w:lang w:val="sr-Cyrl-BA"/>
        </w:rPr>
        <w:tab/>
      </w:r>
      <w:r w:rsidR="00457F15" w:rsidRPr="004A598D">
        <w:rPr>
          <w:lang w:val="sr-Cyrl-BA"/>
        </w:rPr>
        <w:t>посједуј</w:t>
      </w:r>
      <w:r w:rsidR="007460E4" w:rsidRPr="004A598D">
        <w:rPr>
          <w:lang w:val="sr-Cyrl-BA"/>
        </w:rPr>
        <w:t>е</w:t>
      </w:r>
      <w:r w:rsidR="00457F15" w:rsidRPr="004A598D">
        <w:rPr>
          <w:lang w:val="sr-Cyrl-BA"/>
        </w:rPr>
        <w:t xml:space="preserve"> одговарајући пословни простор за обављање дјелатности посредовања у складу с овим законом</w:t>
      </w:r>
      <w:r w:rsidR="00F751D7" w:rsidRPr="004A598D">
        <w:rPr>
          <w:lang w:val="sr-Cyrl-BA"/>
        </w:rPr>
        <w:t>,</w:t>
      </w:r>
    </w:p>
    <w:p w14:paraId="0B050C0A" w14:textId="6F6F5B1F" w:rsidR="00436A96" w:rsidRPr="004A598D" w:rsidRDefault="00D468BA" w:rsidP="00DE7255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4</w:t>
      </w:r>
      <w:r w:rsidR="0092560D" w:rsidRPr="004A598D">
        <w:rPr>
          <w:lang w:val="sr-Cyrl-BA"/>
        </w:rPr>
        <w:t xml:space="preserve">) има </w:t>
      </w:r>
      <w:r w:rsidR="00457F15" w:rsidRPr="004A598D">
        <w:rPr>
          <w:lang w:val="sr-Cyrl-BA"/>
        </w:rPr>
        <w:t>запосле</w:t>
      </w:r>
      <w:r w:rsidR="0092560D" w:rsidRPr="004A598D">
        <w:rPr>
          <w:lang w:val="sr-Cyrl-BA"/>
        </w:rPr>
        <w:t>но</w:t>
      </w:r>
      <w:r w:rsidR="00457F15" w:rsidRPr="004A598D">
        <w:rPr>
          <w:lang w:val="sr-Cyrl-BA"/>
        </w:rPr>
        <w:t xml:space="preserve"> најмање једно</w:t>
      </w:r>
      <w:r w:rsidR="006D148E" w:rsidRPr="004A598D">
        <w:rPr>
          <w:lang w:val="sr-Cyrl-BA"/>
        </w:rPr>
        <w:t xml:space="preserve"> физичко</w:t>
      </w:r>
      <w:r w:rsidR="00126BC1" w:rsidRPr="004A598D">
        <w:rPr>
          <w:lang w:val="sr-Cyrl-BA"/>
        </w:rPr>
        <w:t xml:space="preserve"> </w:t>
      </w:r>
      <w:r w:rsidR="00457F15" w:rsidRPr="004A598D">
        <w:rPr>
          <w:lang w:val="sr-Cyrl-BA"/>
        </w:rPr>
        <w:t>лице на</w:t>
      </w:r>
      <w:r w:rsidR="00126BC1" w:rsidRPr="004A598D">
        <w:rPr>
          <w:lang w:val="sr-Cyrl-BA"/>
        </w:rPr>
        <w:t xml:space="preserve"> </w:t>
      </w:r>
      <w:r w:rsidR="00A760B6" w:rsidRPr="004A598D">
        <w:rPr>
          <w:lang w:val="sr-Cyrl-BA"/>
        </w:rPr>
        <w:t xml:space="preserve">неодређено вријеме </w:t>
      </w:r>
      <w:r w:rsidR="00457F15" w:rsidRPr="004A598D">
        <w:rPr>
          <w:lang w:val="sr-Cyrl-BA"/>
        </w:rPr>
        <w:t>са</w:t>
      </w:r>
      <w:r w:rsidR="00DD33C2" w:rsidRPr="004A598D">
        <w:rPr>
          <w:lang w:val="sr-Cyrl-BA"/>
        </w:rPr>
        <w:t xml:space="preserve"> звањем</w:t>
      </w:r>
      <w:r w:rsidR="00126BC1" w:rsidRPr="004A598D">
        <w:rPr>
          <w:lang w:val="sr-Cyrl-BA"/>
        </w:rPr>
        <w:t xml:space="preserve"> </w:t>
      </w:r>
      <w:r w:rsidR="00EC0831" w:rsidRPr="004A598D">
        <w:rPr>
          <w:lang w:val="sr-Cyrl-BA"/>
        </w:rPr>
        <w:t>агента у посредовању у промету непокретности</w:t>
      </w:r>
      <w:r w:rsidR="00A64B0A" w:rsidRPr="004A598D">
        <w:rPr>
          <w:lang w:val="sr-Cyrl-BA"/>
        </w:rPr>
        <w:t xml:space="preserve"> (у даљем тексту: агент посредовања)</w:t>
      </w:r>
      <w:r w:rsidR="00214F11" w:rsidRPr="004A598D">
        <w:rPr>
          <w:lang w:val="sr-Cyrl-BA"/>
        </w:rPr>
        <w:t xml:space="preserve"> и запослено најмање једно лице са звањем агента посредовања на неодређено вријеме</w:t>
      </w:r>
      <w:r w:rsidR="00126BC1" w:rsidRPr="004A598D">
        <w:rPr>
          <w:lang w:val="sr-Cyrl-BA"/>
        </w:rPr>
        <w:t xml:space="preserve"> </w:t>
      </w:r>
      <w:r w:rsidR="00214F11" w:rsidRPr="004A598D">
        <w:rPr>
          <w:lang w:val="sr-Cyrl-BA"/>
        </w:rPr>
        <w:t>у пословној јед</w:t>
      </w:r>
      <w:r w:rsidR="005738CE" w:rsidRPr="004A598D">
        <w:rPr>
          <w:lang w:val="sr-Cyrl-BA"/>
        </w:rPr>
        <w:t>и</w:t>
      </w:r>
      <w:r w:rsidR="00214F11" w:rsidRPr="004A598D">
        <w:rPr>
          <w:lang w:val="sr-Cyrl-BA"/>
        </w:rPr>
        <w:t xml:space="preserve">ници или издвојеном пословном простору, </w:t>
      </w:r>
      <w:r w:rsidR="00436A96" w:rsidRPr="004A598D">
        <w:rPr>
          <w:lang w:val="sr-Cyrl-BA"/>
        </w:rPr>
        <w:t>уколико дјелатност не обавља у сједишту</w:t>
      </w:r>
      <w:r w:rsidR="002A35AE" w:rsidRPr="004A598D">
        <w:rPr>
          <w:lang w:val="sr-Cyrl-BA"/>
        </w:rPr>
        <w:t>.</w:t>
      </w:r>
    </w:p>
    <w:p w14:paraId="33176E2E" w14:textId="3D6CB268" w:rsidR="00457F15" w:rsidRPr="004A598D" w:rsidRDefault="00457F15" w:rsidP="00DE7255">
      <w:pPr>
        <w:pStyle w:val="t-9-8"/>
        <w:spacing w:before="0" w:after="0"/>
        <w:ind w:firstLine="720"/>
        <w:jc w:val="both"/>
        <w:rPr>
          <w:spacing w:val="-4"/>
          <w:lang w:val="sr-Cyrl-BA"/>
        </w:rPr>
      </w:pPr>
      <w:r w:rsidRPr="004A598D">
        <w:rPr>
          <w:spacing w:val="-4"/>
          <w:lang w:val="sr-Cyrl-BA"/>
        </w:rPr>
        <w:t>(2) За обављање дјелатности посредовања у промету неп</w:t>
      </w:r>
      <w:r w:rsidR="00650EB2" w:rsidRPr="004A598D">
        <w:rPr>
          <w:spacing w:val="-4"/>
          <w:lang w:val="sr-Cyrl-BA"/>
        </w:rPr>
        <w:t>о</w:t>
      </w:r>
      <w:r w:rsidR="00C75A57" w:rsidRPr="004A598D">
        <w:rPr>
          <w:spacing w:val="-4"/>
          <w:lang w:val="sr-Cyrl-BA"/>
        </w:rPr>
        <w:t>кретности посредник је дуж</w:t>
      </w:r>
      <w:r w:rsidR="00AA6676" w:rsidRPr="004A598D">
        <w:rPr>
          <w:spacing w:val="-4"/>
          <w:lang w:val="sr-Cyrl-BA"/>
        </w:rPr>
        <w:t>а</w:t>
      </w:r>
      <w:r w:rsidR="00C75A57" w:rsidRPr="004A598D">
        <w:rPr>
          <w:spacing w:val="-4"/>
          <w:lang w:val="sr-Cyrl-BA"/>
        </w:rPr>
        <w:t>н</w:t>
      </w:r>
      <w:r w:rsidRPr="004A598D">
        <w:rPr>
          <w:spacing w:val="-4"/>
          <w:lang w:val="sr-Cyrl-BA"/>
        </w:rPr>
        <w:t>, након регистрације привредног</w:t>
      </w:r>
      <w:r w:rsidR="0092560D" w:rsidRPr="004A598D">
        <w:rPr>
          <w:spacing w:val="-4"/>
          <w:lang w:val="sr-Cyrl-BA"/>
        </w:rPr>
        <w:t xml:space="preserve"> друштва или предузетника</w:t>
      </w:r>
      <w:r w:rsidR="007460E4" w:rsidRPr="004A598D">
        <w:rPr>
          <w:spacing w:val="-4"/>
          <w:lang w:val="sr-Cyrl-BA"/>
        </w:rPr>
        <w:t>,</w:t>
      </w:r>
      <w:r w:rsidR="00C75A57" w:rsidRPr="004A598D">
        <w:rPr>
          <w:spacing w:val="-4"/>
          <w:lang w:val="sr-Cyrl-BA"/>
        </w:rPr>
        <w:t xml:space="preserve"> </w:t>
      </w:r>
      <w:r w:rsidR="00717BA3" w:rsidRPr="004A598D">
        <w:rPr>
          <w:spacing w:val="-4"/>
          <w:lang w:val="sr-Cyrl-BA"/>
        </w:rPr>
        <w:t xml:space="preserve">код надлежног </w:t>
      </w:r>
      <w:r w:rsidR="00C75A57" w:rsidRPr="004A598D">
        <w:rPr>
          <w:spacing w:val="-4"/>
          <w:lang w:val="sr-Cyrl-BA"/>
        </w:rPr>
        <w:t>органа</w:t>
      </w:r>
      <w:r w:rsidR="00717BA3" w:rsidRPr="004A598D">
        <w:rPr>
          <w:spacing w:val="-4"/>
          <w:lang w:val="sr-Cyrl-BA"/>
        </w:rPr>
        <w:t xml:space="preserve"> за регистрацију пословних субјеката и предузетника</w:t>
      </w:r>
      <w:r w:rsidR="002A35AE" w:rsidRPr="004A598D">
        <w:rPr>
          <w:spacing w:val="-4"/>
          <w:lang w:val="sr-Cyrl-BA"/>
        </w:rPr>
        <w:t>,</w:t>
      </w:r>
      <w:r w:rsidR="00126BC1" w:rsidRPr="004A598D">
        <w:rPr>
          <w:spacing w:val="-4"/>
          <w:lang w:val="sr-Cyrl-BA"/>
        </w:rPr>
        <w:t xml:space="preserve"> </w:t>
      </w:r>
      <w:r w:rsidRPr="004A598D">
        <w:rPr>
          <w:spacing w:val="-4"/>
          <w:lang w:val="sr-Cyrl-BA"/>
        </w:rPr>
        <w:t>прибавити</w:t>
      </w:r>
      <w:r w:rsidR="00126BC1" w:rsidRPr="004A598D">
        <w:rPr>
          <w:spacing w:val="-4"/>
          <w:lang w:val="sr-Cyrl-BA"/>
        </w:rPr>
        <w:t xml:space="preserve"> </w:t>
      </w:r>
      <w:r w:rsidR="0092560D" w:rsidRPr="004A598D">
        <w:rPr>
          <w:spacing w:val="-4"/>
          <w:lang w:val="sr-Cyrl-BA"/>
        </w:rPr>
        <w:t xml:space="preserve">рјешење </w:t>
      </w:r>
      <w:r w:rsidR="00EE062F" w:rsidRPr="004A598D">
        <w:rPr>
          <w:spacing w:val="-4"/>
          <w:lang w:val="sr-Cyrl-BA"/>
        </w:rPr>
        <w:t>м</w:t>
      </w:r>
      <w:r w:rsidR="0092560D" w:rsidRPr="004A598D">
        <w:rPr>
          <w:spacing w:val="-4"/>
          <w:lang w:val="sr-Cyrl-BA"/>
        </w:rPr>
        <w:t>инистра трговине и туризма (у да</w:t>
      </w:r>
      <w:r w:rsidR="00AA6676" w:rsidRPr="004A598D">
        <w:rPr>
          <w:spacing w:val="-4"/>
          <w:lang w:val="sr-Cyrl-BA"/>
        </w:rPr>
        <w:t>љ</w:t>
      </w:r>
      <w:r w:rsidR="0092560D" w:rsidRPr="004A598D">
        <w:rPr>
          <w:spacing w:val="-4"/>
          <w:lang w:val="sr-Cyrl-BA"/>
        </w:rPr>
        <w:t>ем тексту: министар)</w:t>
      </w:r>
      <w:r w:rsidR="00126BC1" w:rsidRPr="004A598D">
        <w:rPr>
          <w:spacing w:val="-4"/>
          <w:lang w:val="sr-Cyrl-BA"/>
        </w:rPr>
        <w:t xml:space="preserve"> </w:t>
      </w:r>
      <w:r w:rsidR="000307B0" w:rsidRPr="004A598D">
        <w:rPr>
          <w:spacing w:val="-4"/>
          <w:lang w:val="sr-Cyrl-BA"/>
        </w:rPr>
        <w:t>о испуњавању услова за обављање дјелатности п</w:t>
      </w:r>
      <w:r w:rsidR="00650EB2" w:rsidRPr="004A598D">
        <w:rPr>
          <w:spacing w:val="-4"/>
          <w:lang w:val="sr-Cyrl-BA"/>
        </w:rPr>
        <w:t>осредовања у промету непокретности</w:t>
      </w:r>
      <w:r w:rsidR="0092560D" w:rsidRPr="004A598D">
        <w:rPr>
          <w:spacing w:val="-4"/>
          <w:lang w:val="sr-Cyrl-BA"/>
        </w:rPr>
        <w:t>, у складу са овим законом.</w:t>
      </w:r>
    </w:p>
    <w:p w14:paraId="5B8A91FB" w14:textId="77777777" w:rsidR="00457F15" w:rsidRPr="004A598D" w:rsidRDefault="00457F15" w:rsidP="00E9237F">
      <w:pPr>
        <w:pStyle w:val="t-9-8"/>
        <w:spacing w:before="0" w:after="0"/>
        <w:jc w:val="both"/>
        <w:rPr>
          <w:lang w:val="sr-Cyrl-BA"/>
        </w:rPr>
      </w:pPr>
    </w:p>
    <w:p w14:paraId="5633EDF6" w14:textId="6A66DA6A" w:rsidR="00D35DDF" w:rsidRPr="004A598D" w:rsidRDefault="00D35DDF" w:rsidP="00E9237F">
      <w:pPr>
        <w:pStyle w:val="t-9-8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Осигурање од одговорности за штету</w:t>
      </w:r>
    </w:p>
    <w:p w14:paraId="213CCF02" w14:textId="071BA639" w:rsidR="00D35DDF" w:rsidRPr="004A598D" w:rsidRDefault="00D35DDF" w:rsidP="00E9237F">
      <w:pPr>
        <w:pStyle w:val="NoSpacing1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957C9B" w:rsidRPr="004A598D">
        <w:rPr>
          <w:rFonts w:ascii="Times New Roman" w:hAnsi="Times New Roman"/>
          <w:sz w:val="24"/>
          <w:szCs w:val="24"/>
          <w:lang w:val="sr-Cyrl-BA"/>
        </w:rPr>
        <w:t>6</w:t>
      </w:r>
      <w:r w:rsidRPr="004A598D">
        <w:rPr>
          <w:rFonts w:ascii="Times New Roman" w:hAnsi="Times New Roman"/>
          <w:sz w:val="24"/>
          <w:szCs w:val="24"/>
          <w:lang w:val="sr-Cyrl-BA"/>
        </w:rPr>
        <w:t>.</w:t>
      </w:r>
    </w:p>
    <w:p w14:paraId="77038429" w14:textId="77777777" w:rsidR="00E9237F" w:rsidRPr="004A598D" w:rsidRDefault="00E9237F" w:rsidP="00E9237F">
      <w:pPr>
        <w:pStyle w:val="NoSpacing1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554CB74" w14:textId="0E0503AB" w:rsidR="00457F15" w:rsidRPr="004A598D" w:rsidRDefault="00D35DDF" w:rsidP="00EE062F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color w:val="000000" w:themeColor="text1"/>
          <w:lang w:val="sr-Cyrl-BA"/>
        </w:rPr>
        <w:t xml:space="preserve">(1) Посредник </w:t>
      </w:r>
      <w:r w:rsidR="00D057A9" w:rsidRPr="004A598D">
        <w:rPr>
          <w:lang w:val="sr-Cyrl-BA"/>
        </w:rPr>
        <w:t>из члана 5. став 1. овог закона</w:t>
      </w:r>
      <w:r w:rsidR="00126BC1" w:rsidRPr="004A598D">
        <w:rPr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дужан</w:t>
      </w:r>
      <w:r w:rsidR="00347DDB" w:rsidRPr="004A598D">
        <w:rPr>
          <w:color w:val="000000" w:themeColor="text1"/>
          <w:lang w:val="sr-Cyrl-BA"/>
        </w:rPr>
        <w:t xml:space="preserve"> је</w:t>
      </w:r>
      <w:r w:rsidR="00126BC1" w:rsidRPr="004A598D">
        <w:rPr>
          <w:color w:val="000000" w:themeColor="text1"/>
          <w:lang w:val="sr-Cyrl-BA"/>
        </w:rPr>
        <w:t xml:space="preserve"> </w:t>
      </w:r>
      <w:r w:rsidR="00457F15" w:rsidRPr="004A598D">
        <w:rPr>
          <w:color w:val="000000" w:themeColor="text1"/>
          <w:lang w:val="sr-Cyrl-BA"/>
        </w:rPr>
        <w:t>осигурати се за штету коју би налогодавцу или трећим лицима могао проузроковати обављањем посредовања</w:t>
      </w:r>
      <w:r w:rsidR="004C2DC4" w:rsidRPr="004A598D">
        <w:rPr>
          <w:color w:val="000000" w:themeColor="text1"/>
          <w:lang w:val="sr-Cyrl-BA"/>
        </w:rPr>
        <w:t>,</w:t>
      </w:r>
      <w:r w:rsidRPr="004A598D">
        <w:rPr>
          <w:color w:val="000000" w:themeColor="text1"/>
          <w:lang w:val="sr-Cyrl-BA"/>
        </w:rPr>
        <w:t xml:space="preserve"> код осигуравајућег друштва</w:t>
      </w:r>
      <w:r w:rsidR="00457F15" w:rsidRPr="004A598D">
        <w:rPr>
          <w:color w:val="000000" w:themeColor="text1"/>
          <w:lang w:val="sr-Cyrl-BA"/>
        </w:rPr>
        <w:t xml:space="preserve"> са сједиштем</w:t>
      </w:r>
      <w:r w:rsidR="00126BC1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 xml:space="preserve">у </w:t>
      </w:r>
      <w:r w:rsidR="0092560D" w:rsidRPr="004A598D">
        <w:rPr>
          <w:lang w:val="sr-Cyrl-BA"/>
        </w:rPr>
        <w:t>Републици</w:t>
      </w:r>
      <w:r w:rsidR="001830FD" w:rsidRPr="004A598D">
        <w:rPr>
          <w:lang w:val="sr-Cyrl-BA"/>
        </w:rPr>
        <w:t>,</w:t>
      </w:r>
      <w:r w:rsidR="00F757A7" w:rsidRPr="004A598D">
        <w:rPr>
          <w:lang w:val="sr-Cyrl-BA"/>
        </w:rPr>
        <w:t xml:space="preserve"> односно</w:t>
      </w:r>
      <w:r w:rsidR="00126BC1" w:rsidRPr="004A598D">
        <w:rPr>
          <w:lang w:val="sr-Cyrl-BA"/>
        </w:rPr>
        <w:t xml:space="preserve"> </w:t>
      </w:r>
      <w:r w:rsidR="00457F15" w:rsidRPr="004A598D">
        <w:rPr>
          <w:lang w:val="sr-Cyrl-BA"/>
        </w:rPr>
        <w:t>Босни и Херцеговини.</w:t>
      </w:r>
    </w:p>
    <w:p w14:paraId="69D22710" w14:textId="125648CF" w:rsidR="00D35DDF" w:rsidRPr="004A598D" w:rsidRDefault="00D35DDF" w:rsidP="00EE062F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(2) За штету коју би посредник могао проузро</w:t>
      </w:r>
      <w:r w:rsidR="001F3BBA" w:rsidRPr="004A598D">
        <w:rPr>
          <w:lang w:val="sr-Cyrl-BA"/>
        </w:rPr>
        <w:t>ковати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обављањем </w:t>
      </w:r>
      <w:r w:rsidR="00845068" w:rsidRPr="004A598D">
        <w:rPr>
          <w:lang w:val="sr-Cyrl-BA"/>
        </w:rPr>
        <w:t xml:space="preserve">дјелатности </w:t>
      </w:r>
      <w:r w:rsidRPr="004A598D">
        <w:rPr>
          <w:lang w:val="sr-Cyrl-BA"/>
        </w:rPr>
        <w:t>посредовања најнижа осигурана свота не може бити мања од 50.000 КМ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по једном штетном догађају, односно 150.000 КМ за све одштетне захтјеве у једној осигуравајућој години. </w:t>
      </w:r>
    </w:p>
    <w:p w14:paraId="62E62793" w14:textId="353A58C6" w:rsidR="007C3758" w:rsidRPr="004A598D" w:rsidRDefault="00457F15" w:rsidP="00EE062F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(3) </w:t>
      </w:r>
      <w:r w:rsidR="007C3758" w:rsidRPr="004A598D">
        <w:rPr>
          <w:lang w:val="sr-Cyrl-BA"/>
        </w:rPr>
        <w:t>Посредник за штету коју би могао проузроковати обављањем дјелатности посредовања одговара по општим правилима одговорности за накнаду штете.</w:t>
      </w:r>
    </w:p>
    <w:p w14:paraId="724D8DE3" w14:textId="6BF34F29" w:rsidR="00457F15" w:rsidRPr="004A598D" w:rsidRDefault="007C3758" w:rsidP="00EE062F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(4)</w:t>
      </w:r>
      <w:r w:rsidR="009B1B1C" w:rsidRPr="004A598D">
        <w:rPr>
          <w:lang w:val="sr-Cyrl-BA"/>
        </w:rPr>
        <w:t xml:space="preserve"> </w:t>
      </w:r>
      <w:r w:rsidR="007C0510" w:rsidRPr="004A598D">
        <w:rPr>
          <w:lang w:val="sr-Cyrl-BA"/>
        </w:rPr>
        <w:t>Посредник</w:t>
      </w:r>
      <w:r w:rsidR="00126BC1" w:rsidRPr="004A598D">
        <w:rPr>
          <w:lang w:val="sr-Cyrl-BA"/>
        </w:rPr>
        <w:t xml:space="preserve"> </w:t>
      </w:r>
      <w:r w:rsidR="00457F15" w:rsidRPr="004A598D">
        <w:rPr>
          <w:lang w:val="sr-Cyrl-BA"/>
        </w:rPr>
        <w:t xml:space="preserve">је дужан </w:t>
      </w:r>
      <w:r w:rsidR="00845068" w:rsidRPr="004A598D">
        <w:rPr>
          <w:lang w:val="sr-Cyrl-BA"/>
        </w:rPr>
        <w:t xml:space="preserve">да за вријеме обављања дјелатности посредовања </w:t>
      </w:r>
      <w:r w:rsidR="00AF64E8" w:rsidRPr="004A598D">
        <w:rPr>
          <w:lang w:val="sr-Cyrl-BA"/>
        </w:rPr>
        <w:t>у</w:t>
      </w:r>
      <w:r w:rsidR="00845068" w:rsidRPr="004A598D">
        <w:rPr>
          <w:lang w:val="sr-Cyrl-BA"/>
        </w:rPr>
        <w:t xml:space="preserve"> промету непокретности</w:t>
      </w:r>
      <w:r w:rsidR="00457F15" w:rsidRPr="004A598D">
        <w:rPr>
          <w:lang w:val="sr-Cyrl-BA"/>
        </w:rPr>
        <w:t xml:space="preserve"> посједује важе</w:t>
      </w:r>
      <w:r w:rsidR="00685FA3" w:rsidRPr="004A598D">
        <w:rPr>
          <w:lang w:val="sr-Cyrl-BA"/>
        </w:rPr>
        <w:t>ћ</w:t>
      </w:r>
      <w:r w:rsidR="00457F15" w:rsidRPr="004A598D">
        <w:rPr>
          <w:lang w:val="sr-Cyrl-BA"/>
        </w:rPr>
        <w:t>у полису</w:t>
      </w:r>
      <w:r w:rsidR="00126BC1" w:rsidRPr="004A598D">
        <w:rPr>
          <w:lang w:val="sr-Cyrl-BA"/>
        </w:rPr>
        <w:t xml:space="preserve"> </w:t>
      </w:r>
      <w:r w:rsidR="00CB0C08" w:rsidRPr="004A598D">
        <w:rPr>
          <w:lang w:val="sr-Cyrl-BA"/>
        </w:rPr>
        <w:t>осигурања</w:t>
      </w:r>
      <w:r w:rsidR="00457F15" w:rsidRPr="004A598D">
        <w:rPr>
          <w:lang w:val="sr-Cyrl-BA"/>
        </w:rPr>
        <w:t>.</w:t>
      </w:r>
    </w:p>
    <w:p w14:paraId="3294964A" w14:textId="77777777" w:rsidR="000F5DDF" w:rsidRPr="004A598D" w:rsidRDefault="000F5DDF" w:rsidP="00E9237F">
      <w:pPr>
        <w:pStyle w:val="NormalWeb1"/>
        <w:spacing w:before="0" w:after="0"/>
        <w:ind w:firstLine="708"/>
        <w:jc w:val="both"/>
        <w:rPr>
          <w:color w:val="00B0F0"/>
          <w:lang w:val="sr-Cyrl-BA"/>
        </w:rPr>
      </w:pPr>
    </w:p>
    <w:p w14:paraId="6C2112FB" w14:textId="7CBC2715" w:rsidR="00710C97" w:rsidRPr="004A598D" w:rsidRDefault="00710C97" w:rsidP="00E9237F">
      <w:pPr>
        <w:pStyle w:val="NormalWeb1"/>
        <w:spacing w:before="0" w:after="0"/>
        <w:jc w:val="center"/>
        <w:rPr>
          <w:color w:val="000000" w:themeColor="text1"/>
          <w:lang w:val="sr-Cyrl-BA"/>
        </w:rPr>
      </w:pPr>
      <w:r w:rsidRPr="004A598D">
        <w:rPr>
          <w:b/>
          <w:bCs/>
          <w:iCs/>
          <w:color w:val="000000" w:themeColor="text1"/>
          <w:lang w:val="sr-Cyrl-BA"/>
        </w:rPr>
        <w:t>Пословни простор</w:t>
      </w:r>
      <w:r w:rsidRPr="004A598D">
        <w:rPr>
          <w:b/>
          <w:bCs/>
          <w:iCs/>
          <w:color w:val="000000" w:themeColor="text1"/>
          <w:lang w:val="sr-Cyrl-BA"/>
        </w:rPr>
        <w:br/>
      </w:r>
      <w:r w:rsidRPr="004A598D">
        <w:rPr>
          <w:color w:val="000000" w:themeColor="text1"/>
          <w:lang w:val="sr-Cyrl-BA"/>
        </w:rPr>
        <w:t>Члан</w:t>
      </w:r>
      <w:r w:rsidR="00126BC1" w:rsidRPr="004A598D">
        <w:rPr>
          <w:color w:val="000000" w:themeColor="text1"/>
          <w:lang w:val="sr-Cyrl-BA"/>
        </w:rPr>
        <w:t xml:space="preserve"> </w:t>
      </w:r>
      <w:r w:rsidR="00957C9B" w:rsidRPr="004A598D">
        <w:rPr>
          <w:color w:val="000000" w:themeColor="text1"/>
          <w:lang w:val="sr-Cyrl-BA"/>
        </w:rPr>
        <w:t>7</w:t>
      </w:r>
      <w:r w:rsidRPr="004A598D">
        <w:rPr>
          <w:color w:val="000000" w:themeColor="text1"/>
          <w:lang w:val="sr-Cyrl-BA"/>
        </w:rPr>
        <w:t>.</w:t>
      </w:r>
    </w:p>
    <w:p w14:paraId="42D6877A" w14:textId="77777777" w:rsidR="00F45DB3" w:rsidRPr="004A598D" w:rsidRDefault="00F45DB3" w:rsidP="00E9237F">
      <w:pPr>
        <w:pStyle w:val="NormalWeb1"/>
        <w:spacing w:before="0" w:after="0"/>
        <w:jc w:val="center"/>
        <w:rPr>
          <w:color w:val="000000" w:themeColor="text1"/>
          <w:lang w:val="sr-Cyrl-BA"/>
        </w:rPr>
      </w:pPr>
    </w:p>
    <w:p w14:paraId="647DBED5" w14:textId="13D9ED67" w:rsidR="0023070C" w:rsidRPr="004A598D" w:rsidRDefault="0023070C" w:rsidP="00463E25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(1)</w:t>
      </w:r>
      <w:r w:rsidR="006E57B0" w:rsidRPr="004A598D">
        <w:rPr>
          <w:color w:val="000000" w:themeColor="text1"/>
          <w:lang w:val="sr-Cyrl-BA"/>
        </w:rPr>
        <w:t xml:space="preserve"> </w:t>
      </w:r>
      <w:r w:rsidR="00710C97" w:rsidRPr="004A598D">
        <w:rPr>
          <w:color w:val="000000" w:themeColor="text1"/>
          <w:lang w:val="sr-Cyrl-BA"/>
        </w:rPr>
        <w:t>Посредник</w:t>
      </w:r>
      <w:r w:rsidR="0002573D" w:rsidRPr="004A598D">
        <w:rPr>
          <w:color w:val="000000" w:themeColor="text1"/>
          <w:lang w:val="sr-Cyrl-BA"/>
        </w:rPr>
        <w:t xml:space="preserve"> </w:t>
      </w:r>
      <w:r w:rsidR="0002573D" w:rsidRPr="004A598D">
        <w:rPr>
          <w:lang w:val="sr-Cyrl-BA"/>
        </w:rPr>
        <w:t xml:space="preserve">је </w:t>
      </w:r>
      <w:r w:rsidR="00132167" w:rsidRPr="004A598D">
        <w:rPr>
          <w:lang w:val="sr-Cyrl-BA"/>
        </w:rPr>
        <w:t xml:space="preserve">дужан </w:t>
      </w:r>
      <w:r w:rsidR="0002573D" w:rsidRPr="004A598D">
        <w:rPr>
          <w:lang w:val="sr-Cyrl-BA"/>
        </w:rPr>
        <w:t>да</w:t>
      </w:r>
      <w:r w:rsidR="00126BC1" w:rsidRPr="004A598D">
        <w:rPr>
          <w:lang w:val="sr-Cyrl-BA"/>
        </w:rPr>
        <w:t xml:space="preserve"> </w:t>
      </w:r>
      <w:r w:rsidR="00F25FB9" w:rsidRPr="004A598D">
        <w:rPr>
          <w:color w:val="000000" w:themeColor="text1"/>
          <w:lang w:val="sr-Cyrl-BA"/>
        </w:rPr>
        <w:t xml:space="preserve">дјелатност посредовања </w:t>
      </w:r>
      <w:r w:rsidR="006D6D75" w:rsidRPr="004A598D">
        <w:rPr>
          <w:color w:val="000000" w:themeColor="text1"/>
          <w:lang w:val="sr-Cyrl-BA"/>
        </w:rPr>
        <w:t>обавља</w:t>
      </w:r>
      <w:r w:rsidR="00F25FB9" w:rsidRPr="004A598D">
        <w:rPr>
          <w:color w:val="000000" w:themeColor="text1"/>
          <w:lang w:val="sr-Cyrl-BA"/>
        </w:rPr>
        <w:t xml:space="preserve"> у</w:t>
      </w:r>
      <w:r w:rsidR="00126BC1" w:rsidRPr="004A598D">
        <w:rPr>
          <w:color w:val="000000" w:themeColor="text1"/>
          <w:lang w:val="sr-Cyrl-BA"/>
        </w:rPr>
        <w:t xml:space="preserve"> </w:t>
      </w:r>
      <w:r w:rsidR="00710C97" w:rsidRPr="004A598D">
        <w:rPr>
          <w:color w:val="000000" w:themeColor="text1"/>
          <w:lang w:val="sr-Cyrl-BA"/>
        </w:rPr>
        <w:t>пословном простору</w:t>
      </w:r>
      <w:r w:rsidR="00126BC1" w:rsidRPr="004A598D">
        <w:rPr>
          <w:color w:val="000000" w:themeColor="text1"/>
          <w:lang w:val="sr-Cyrl-BA"/>
        </w:rPr>
        <w:t xml:space="preserve"> </w:t>
      </w:r>
      <w:r w:rsidR="00F25FB9" w:rsidRPr="004A598D">
        <w:rPr>
          <w:color w:val="000000" w:themeColor="text1"/>
          <w:lang w:val="sr-Cyrl-BA"/>
        </w:rPr>
        <w:t>са опремом, који испуњава минимално</w:t>
      </w:r>
      <w:r w:rsidR="001830FD" w:rsidRPr="004A598D">
        <w:rPr>
          <w:color w:val="000000" w:themeColor="text1"/>
          <w:lang w:val="sr-Cyrl-BA"/>
        </w:rPr>
        <w:t>-</w:t>
      </w:r>
      <w:r w:rsidR="00F25FB9" w:rsidRPr="004A598D">
        <w:rPr>
          <w:color w:val="000000" w:themeColor="text1"/>
          <w:lang w:val="sr-Cyrl-BA"/>
        </w:rPr>
        <w:t>техничке услове и који је функционално</w:t>
      </w:r>
      <w:r w:rsidR="00126BC1" w:rsidRPr="004A598D">
        <w:rPr>
          <w:color w:val="000000" w:themeColor="text1"/>
          <w:lang w:val="sr-Cyrl-BA"/>
        </w:rPr>
        <w:t xml:space="preserve"> </w:t>
      </w:r>
      <w:r w:rsidR="001E789F" w:rsidRPr="004A598D">
        <w:rPr>
          <w:color w:val="000000" w:themeColor="text1"/>
          <w:lang w:val="sr-Cyrl-BA"/>
        </w:rPr>
        <w:t>и физички</w:t>
      </w:r>
      <w:r w:rsidR="00126BC1" w:rsidRPr="004A598D">
        <w:rPr>
          <w:color w:val="000000" w:themeColor="text1"/>
          <w:lang w:val="sr-Cyrl-BA"/>
        </w:rPr>
        <w:t xml:space="preserve"> </w:t>
      </w:r>
      <w:r w:rsidR="001E789F" w:rsidRPr="004A598D">
        <w:rPr>
          <w:color w:val="000000" w:themeColor="text1"/>
          <w:lang w:val="sr-Cyrl-BA"/>
        </w:rPr>
        <w:t>одво</w:t>
      </w:r>
      <w:r w:rsidR="000307B0" w:rsidRPr="004A598D">
        <w:rPr>
          <w:color w:val="000000" w:themeColor="text1"/>
          <w:lang w:val="sr-Cyrl-BA"/>
        </w:rPr>
        <w:t xml:space="preserve">јен од простора других намјена, као што су: </w:t>
      </w:r>
      <w:r w:rsidR="001E789F" w:rsidRPr="004A598D">
        <w:rPr>
          <w:color w:val="000000" w:themeColor="text1"/>
          <w:lang w:val="sr-Cyrl-BA"/>
        </w:rPr>
        <w:t>стамбени, производни, складишни и</w:t>
      </w:r>
      <w:r w:rsidR="00126BC1" w:rsidRPr="004A598D">
        <w:rPr>
          <w:color w:val="000000" w:themeColor="text1"/>
          <w:lang w:val="sr-Cyrl-BA"/>
        </w:rPr>
        <w:t xml:space="preserve"> </w:t>
      </w:r>
      <w:r w:rsidR="000307B0" w:rsidRPr="004A598D">
        <w:rPr>
          <w:color w:val="000000" w:themeColor="text1"/>
          <w:lang w:val="sr-Cyrl-BA"/>
        </w:rPr>
        <w:t>други простори.</w:t>
      </w:r>
    </w:p>
    <w:p w14:paraId="7DCD28DE" w14:textId="2DCA15CC" w:rsidR="0094337C" w:rsidRPr="004A598D" w:rsidRDefault="0023070C" w:rsidP="00463E25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CE43FD" w:rsidRPr="004A598D">
        <w:rPr>
          <w:color w:val="000000" w:themeColor="text1"/>
          <w:lang w:val="sr-Cyrl-BA"/>
        </w:rPr>
        <w:t>2</w:t>
      </w:r>
      <w:r w:rsidRPr="004A598D">
        <w:rPr>
          <w:color w:val="000000" w:themeColor="text1"/>
          <w:lang w:val="sr-Cyrl-BA"/>
        </w:rPr>
        <w:t xml:space="preserve">) </w:t>
      </w:r>
      <w:r w:rsidRPr="004A598D">
        <w:rPr>
          <w:lang w:val="sr-Cyrl-BA"/>
        </w:rPr>
        <w:t xml:space="preserve">Министар правилником прописује </w:t>
      </w:r>
      <w:r w:rsidR="00FE02E5" w:rsidRPr="004A598D">
        <w:rPr>
          <w:lang w:val="sr-Cyrl-BA"/>
        </w:rPr>
        <w:t>минимално</w:t>
      </w:r>
      <w:r w:rsidR="000307B0" w:rsidRPr="004A598D">
        <w:rPr>
          <w:lang w:val="sr-Cyrl-BA"/>
        </w:rPr>
        <w:t>-</w:t>
      </w:r>
      <w:r w:rsidR="00FE02E5" w:rsidRPr="004A598D">
        <w:rPr>
          <w:lang w:val="sr-Cyrl-BA"/>
        </w:rPr>
        <w:t>техничке</w:t>
      </w:r>
      <w:r w:rsidRPr="004A598D">
        <w:rPr>
          <w:lang w:val="sr-Cyrl-BA"/>
        </w:rPr>
        <w:t xml:space="preserve"> услове </w:t>
      </w:r>
      <w:r w:rsidR="00053C75" w:rsidRPr="004A598D">
        <w:rPr>
          <w:lang w:val="sr-Cyrl-BA"/>
        </w:rPr>
        <w:t>за</w:t>
      </w:r>
      <w:r w:rsidRPr="004A598D">
        <w:rPr>
          <w:lang w:val="sr-Cyrl-BA"/>
        </w:rPr>
        <w:t xml:space="preserve"> пословн</w:t>
      </w:r>
      <w:r w:rsidR="00053C75" w:rsidRPr="004A598D">
        <w:rPr>
          <w:lang w:val="sr-Cyrl-BA"/>
        </w:rPr>
        <w:t>и</w:t>
      </w:r>
      <w:r w:rsidRPr="004A598D">
        <w:rPr>
          <w:lang w:val="sr-Cyrl-BA"/>
        </w:rPr>
        <w:t xml:space="preserve"> простор и опрем</w:t>
      </w:r>
      <w:r w:rsidR="00053C75" w:rsidRPr="004A598D">
        <w:rPr>
          <w:lang w:val="sr-Cyrl-BA"/>
        </w:rPr>
        <w:t>у</w:t>
      </w:r>
      <w:r w:rsidRPr="004A598D">
        <w:rPr>
          <w:lang w:val="sr-Cyrl-BA"/>
        </w:rPr>
        <w:t xml:space="preserve"> за обављање</w:t>
      </w:r>
      <w:r w:rsidR="0061302D" w:rsidRPr="004A598D">
        <w:rPr>
          <w:lang w:val="sr-Cyrl-BA"/>
        </w:rPr>
        <w:t xml:space="preserve"> дјелатности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посредовања</w:t>
      </w:r>
      <w:r w:rsidRPr="004A598D">
        <w:rPr>
          <w:color w:val="0070C0"/>
          <w:lang w:val="sr-Cyrl-BA"/>
        </w:rPr>
        <w:t>.</w:t>
      </w:r>
    </w:p>
    <w:p w14:paraId="6F475D66" w14:textId="77777777" w:rsidR="00461483" w:rsidRPr="004A598D" w:rsidRDefault="00461483" w:rsidP="00E9237F">
      <w:pPr>
        <w:pStyle w:val="NormalWeb1"/>
        <w:spacing w:before="0" w:after="0"/>
        <w:jc w:val="center"/>
        <w:rPr>
          <w:b/>
          <w:bCs/>
          <w:iCs/>
          <w:color w:val="000000" w:themeColor="text1"/>
          <w:lang w:val="sr-Cyrl-BA"/>
        </w:rPr>
      </w:pPr>
    </w:p>
    <w:p w14:paraId="325A60D6" w14:textId="77777777" w:rsidR="00227849" w:rsidRPr="004A598D" w:rsidRDefault="00227849" w:rsidP="00E9237F">
      <w:pPr>
        <w:pStyle w:val="NormalWeb1"/>
        <w:spacing w:before="0" w:after="0"/>
        <w:jc w:val="center"/>
        <w:rPr>
          <w:b/>
          <w:bCs/>
          <w:iCs/>
          <w:color w:val="000000" w:themeColor="text1"/>
          <w:lang w:val="sr-Cyrl-BA"/>
        </w:rPr>
      </w:pPr>
      <w:r w:rsidRPr="004A598D">
        <w:rPr>
          <w:b/>
          <w:bCs/>
          <w:iCs/>
          <w:color w:val="000000" w:themeColor="text1"/>
          <w:lang w:val="sr-Cyrl-BA"/>
        </w:rPr>
        <w:t>Рјешење о испуњавању услова за обављање посредовања</w:t>
      </w:r>
    </w:p>
    <w:p w14:paraId="5041C8A9" w14:textId="142358D9" w:rsidR="00227849" w:rsidRPr="004A598D" w:rsidRDefault="00227849" w:rsidP="00E9237F">
      <w:pPr>
        <w:pStyle w:val="NormalWeb1"/>
        <w:spacing w:before="0" w:after="0"/>
        <w:jc w:val="center"/>
        <w:rPr>
          <w:color w:val="000000" w:themeColor="text1"/>
          <w:lang w:val="sr-Cyrl-BA"/>
        </w:rPr>
      </w:pPr>
      <w:r w:rsidRPr="004A598D">
        <w:rPr>
          <w:b/>
          <w:bCs/>
          <w:iCs/>
          <w:color w:val="000000" w:themeColor="text1"/>
          <w:lang w:val="sr-Cyrl-BA"/>
        </w:rPr>
        <w:t xml:space="preserve"> и упис</w:t>
      </w:r>
      <w:r w:rsidR="00F06305" w:rsidRPr="004A598D">
        <w:rPr>
          <w:b/>
          <w:bCs/>
          <w:iCs/>
          <w:color w:val="000000" w:themeColor="text1"/>
          <w:lang w:val="sr-Cyrl-BA"/>
        </w:rPr>
        <w:t>у</w:t>
      </w:r>
      <w:r w:rsidR="00126BC1" w:rsidRPr="004A598D">
        <w:rPr>
          <w:b/>
          <w:bCs/>
          <w:iCs/>
          <w:color w:val="000000" w:themeColor="text1"/>
          <w:lang w:val="sr-Cyrl-BA"/>
        </w:rPr>
        <w:t xml:space="preserve"> </w:t>
      </w:r>
      <w:r w:rsidRPr="004A598D">
        <w:rPr>
          <w:b/>
          <w:bCs/>
          <w:iCs/>
          <w:color w:val="000000" w:themeColor="text1"/>
          <w:lang w:val="sr-Cyrl-BA"/>
        </w:rPr>
        <w:t>у Регистар посредника</w:t>
      </w:r>
    </w:p>
    <w:p w14:paraId="06BBC9D9" w14:textId="5B532802" w:rsidR="008E6201" w:rsidRPr="004A598D" w:rsidRDefault="00455C3F" w:rsidP="00E9237F">
      <w:pPr>
        <w:pStyle w:val="NormalWeb1"/>
        <w:spacing w:before="0" w:after="0"/>
        <w:jc w:val="center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Члан</w:t>
      </w:r>
      <w:r w:rsidR="00227849" w:rsidRPr="004A598D">
        <w:rPr>
          <w:color w:val="000000" w:themeColor="text1"/>
          <w:lang w:val="sr-Cyrl-BA"/>
        </w:rPr>
        <w:t xml:space="preserve"> </w:t>
      </w:r>
      <w:r w:rsidR="00B114D7" w:rsidRPr="004A598D">
        <w:rPr>
          <w:color w:val="000000" w:themeColor="text1"/>
          <w:lang w:val="sr-Cyrl-BA"/>
        </w:rPr>
        <w:t>8</w:t>
      </w:r>
      <w:r w:rsidR="00C256ED" w:rsidRPr="004A598D">
        <w:rPr>
          <w:color w:val="000000" w:themeColor="text1"/>
          <w:lang w:val="sr-Cyrl-BA"/>
        </w:rPr>
        <w:t xml:space="preserve">. </w:t>
      </w:r>
    </w:p>
    <w:p w14:paraId="13C29D59" w14:textId="77777777" w:rsidR="00E9237F" w:rsidRPr="004A598D" w:rsidRDefault="00E9237F" w:rsidP="00E9237F">
      <w:pPr>
        <w:pStyle w:val="NormalWeb1"/>
        <w:spacing w:before="0" w:after="0"/>
        <w:jc w:val="center"/>
        <w:rPr>
          <w:color w:val="000000" w:themeColor="text1"/>
          <w:lang w:val="sr-Cyrl-BA"/>
        </w:rPr>
      </w:pPr>
    </w:p>
    <w:p w14:paraId="01789B15" w14:textId="3CB310C5" w:rsidR="00255BD9" w:rsidRPr="004A598D" w:rsidRDefault="008D0DAC" w:rsidP="00125436">
      <w:pPr>
        <w:pStyle w:val="NoSpacing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(1</w:t>
      </w:r>
      <w:r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>Посредн</w:t>
      </w:r>
      <w:r w:rsidR="0001470B" w:rsidRPr="004A598D">
        <w:rPr>
          <w:rFonts w:ascii="Times New Roman" w:hAnsi="Times New Roman"/>
          <w:sz w:val="24"/>
          <w:szCs w:val="24"/>
          <w:lang w:val="sr-Cyrl-BA"/>
        </w:rPr>
        <w:t>ик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1470B" w:rsidRPr="004A598D">
        <w:rPr>
          <w:rFonts w:ascii="Times New Roman" w:hAnsi="Times New Roman"/>
          <w:sz w:val="24"/>
          <w:szCs w:val="24"/>
          <w:lang w:val="sr-Cyrl-BA"/>
        </w:rPr>
        <w:t>организован као привредно друштво и предузетник подноси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95A47" w:rsidRPr="004A598D">
        <w:rPr>
          <w:rFonts w:ascii="Times New Roman" w:hAnsi="Times New Roman"/>
          <w:sz w:val="24"/>
          <w:szCs w:val="24"/>
          <w:lang w:val="sr-Cyrl-BA"/>
        </w:rPr>
        <w:t>М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>инистарству з</w:t>
      </w:r>
      <w:r w:rsidR="004C51A0" w:rsidRPr="004A598D">
        <w:rPr>
          <w:rFonts w:ascii="Times New Roman" w:hAnsi="Times New Roman"/>
          <w:sz w:val="24"/>
          <w:szCs w:val="24"/>
          <w:lang w:val="sr-Cyrl-BA"/>
        </w:rPr>
        <w:t xml:space="preserve">ахтјев за издавање рјешења о испуњавању услова за обављање </w:t>
      </w:r>
      <w:r w:rsidR="001F7648" w:rsidRPr="004A598D">
        <w:rPr>
          <w:rFonts w:ascii="Times New Roman" w:hAnsi="Times New Roman"/>
          <w:sz w:val="24"/>
          <w:szCs w:val="24"/>
          <w:lang w:val="sr-Cyrl-BA"/>
        </w:rPr>
        <w:t xml:space="preserve">дјелатности </w:t>
      </w:r>
      <w:r w:rsidR="004C51A0" w:rsidRPr="004A598D">
        <w:rPr>
          <w:rFonts w:ascii="Times New Roman" w:hAnsi="Times New Roman"/>
          <w:sz w:val="24"/>
          <w:szCs w:val="24"/>
          <w:lang w:val="sr-Cyrl-BA"/>
        </w:rPr>
        <w:t>посредовања у промету не</w:t>
      </w:r>
      <w:r w:rsidR="008F3F30" w:rsidRPr="004A598D">
        <w:rPr>
          <w:rFonts w:ascii="Times New Roman" w:hAnsi="Times New Roman"/>
          <w:sz w:val="24"/>
          <w:szCs w:val="24"/>
          <w:lang w:val="sr-Cyrl-BA"/>
        </w:rPr>
        <w:t>покретности</w:t>
      </w:r>
      <w:r w:rsidR="00255BD9" w:rsidRPr="004A598D">
        <w:rPr>
          <w:rFonts w:ascii="Times New Roman" w:hAnsi="Times New Roman"/>
          <w:sz w:val="24"/>
          <w:szCs w:val="24"/>
          <w:lang w:val="sr-Cyrl-BA"/>
        </w:rPr>
        <w:t>.</w:t>
      </w:r>
    </w:p>
    <w:p w14:paraId="017DFDAF" w14:textId="53BE5C4E" w:rsidR="000307B0" w:rsidRPr="004A598D" w:rsidRDefault="00C92141" w:rsidP="00125436">
      <w:pPr>
        <w:pStyle w:val="NoSpacing1"/>
        <w:numPr>
          <w:ilvl w:val="0"/>
          <w:numId w:val="31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 xml:space="preserve">Захтјев </w:t>
      </w:r>
      <w:r w:rsidR="008D0DAC" w:rsidRPr="004A598D">
        <w:rPr>
          <w:rFonts w:ascii="Times New Roman" w:hAnsi="Times New Roman"/>
          <w:sz w:val="24"/>
          <w:szCs w:val="24"/>
          <w:lang w:val="sr-Cyrl-BA"/>
        </w:rPr>
        <w:t>из става 1</w:t>
      </w:r>
      <w:r w:rsidR="00AA7CD2" w:rsidRPr="004A598D">
        <w:rPr>
          <w:rFonts w:ascii="Times New Roman" w:hAnsi="Times New Roman"/>
          <w:sz w:val="24"/>
          <w:szCs w:val="24"/>
          <w:lang w:val="sr-Cyrl-BA"/>
        </w:rPr>
        <w:t>.</w:t>
      </w:r>
      <w:r w:rsidR="008D0DAC" w:rsidRPr="004A598D">
        <w:rPr>
          <w:rFonts w:ascii="Times New Roman" w:hAnsi="Times New Roman"/>
          <w:sz w:val="24"/>
          <w:szCs w:val="24"/>
          <w:lang w:val="sr-Cyrl-BA"/>
        </w:rPr>
        <w:t xml:space="preserve"> овог члана </w:t>
      </w:r>
      <w:r w:rsidRPr="004A598D">
        <w:rPr>
          <w:rFonts w:ascii="Times New Roman" w:hAnsi="Times New Roman"/>
          <w:sz w:val="24"/>
          <w:szCs w:val="24"/>
          <w:lang w:val="sr-Cyrl-BA"/>
        </w:rPr>
        <w:t>садржи:</w:t>
      </w:r>
    </w:p>
    <w:p w14:paraId="03ECEDBE" w14:textId="7C714C5C" w:rsidR="000307B0" w:rsidRPr="004A598D" w:rsidRDefault="008D0DAC" w:rsidP="00125436">
      <w:pPr>
        <w:pStyle w:val="NoSpacing1"/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1)</w:t>
      </w:r>
      <w:r w:rsidR="001E70E8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93A4E" w:rsidRPr="004A598D">
        <w:rPr>
          <w:rFonts w:ascii="Times New Roman" w:hAnsi="Times New Roman"/>
          <w:sz w:val="24"/>
          <w:szCs w:val="24"/>
          <w:lang w:val="sr-Cyrl-BA"/>
        </w:rPr>
        <w:t>пословно име</w:t>
      </w:r>
      <w:r w:rsidR="00C92141" w:rsidRPr="004A598D">
        <w:rPr>
          <w:rFonts w:ascii="Times New Roman" w:hAnsi="Times New Roman"/>
          <w:sz w:val="24"/>
          <w:szCs w:val="24"/>
          <w:lang w:val="sr-Cyrl-BA"/>
        </w:rPr>
        <w:t xml:space="preserve"> подносиоца захтјева, </w:t>
      </w:r>
    </w:p>
    <w:p w14:paraId="107216AF" w14:textId="226A75E5" w:rsidR="00C92141" w:rsidRPr="004A598D" w:rsidRDefault="008D0DAC" w:rsidP="00125436">
      <w:pPr>
        <w:pStyle w:val="NoSpacing1"/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2)</w:t>
      </w:r>
      <w:r w:rsidR="001E70E8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0448E" w:rsidRPr="004A598D">
        <w:rPr>
          <w:rFonts w:ascii="Times New Roman" w:hAnsi="Times New Roman"/>
          <w:sz w:val="24"/>
          <w:szCs w:val="24"/>
          <w:lang w:val="sr-Cyrl-BA"/>
        </w:rPr>
        <w:t>адрес</w:t>
      </w:r>
      <w:r w:rsidRPr="004A598D">
        <w:rPr>
          <w:rFonts w:ascii="Times New Roman" w:hAnsi="Times New Roman"/>
          <w:sz w:val="24"/>
          <w:szCs w:val="24"/>
          <w:lang w:val="sr-Cyrl-BA"/>
        </w:rPr>
        <w:t>у</w:t>
      </w:r>
      <w:r w:rsidR="0000448E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92141" w:rsidRPr="004A598D">
        <w:rPr>
          <w:rFonts w:ascii="Times New Roman" w:hAnsi="Times New Roman"/>
          <w:sz w:val="24"/>
          <w:szCs w:val="24"/>
          <w:lang w:val="sr-Cyrl-BA"/>
        </w:rPr>
        <w:t>сједишт</w:t>
      </w:r>
      <w:r w:rsidR="0000448E" w:rsidRPr="004A598D">
        <w:rPr>
          <w:rFonts w:ascii="Times New Roman" w:hAnsi="Times New Roman"/>
          <w:sz w:val="24"/>
          <w:szCs w:val="24"/>
          <w:lang w:val="sr-Cyrl-BA"/>
        </w:rPr>
        <w:t>а</w:t>
      </w:r>
      <w:r w:rsidR="00C92141" w:rsidRPr="004A598D">
        <w:rPr>
          <w:rFonts w:ascii="Times New Roman" w:hAnsi="Times New Roman"/>
          <w:sz w:val="24"/>
          <w:szCs w:val="24"/>
          <w:lang w:val="sr-Cyrl-BA"/>
        </w:rPr>
        <w:t>, односно адрес</w:t>
      </w:r>
      <w:r w:rsidRPr="004A598D">
        <w:rPr>
          <w:rFonts w:ascii="Times New Roman" w:hAnsi="Times New Roman"/>
          <w:sz w:val="24"/>
          <w:szCs w:val="24"/>
          <w:lang w:val="sr-Cyrl-BA"/>
        </w:rPr>
        <w:t>у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 xml:space="preserve"> пословне јединице или издвојеног пословног простора ако се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>дјелатност посредовања намј</w:t>
      </w:r>
      <w:r w:rsidR="00910466" w:rsidRPr="004A598D">
        <w:rPr>
          <w:rFonts w:ascii="Times New Roman" w:hAnsi="Times New Roman"/>
          <w:sz w:val="24"/>
          <w:szCs w:val="24"/>
          <w:lang w:val="sr-Cyrl-BA"/>
        </w:rPr>
        <w:t>ерава обављати ван сједишта</w:t>
      </w:r>
      <w:r w:rsidR="00937891" w:rsidRPr="004A598D">
        <w:rPr>
          <w:rFonts w:ascii="Times New Roman" w:hAnsi="Times New Roman"/>
          <w:sz w:val="24"/>
          <w:szCs w:val="24"/>
          <w:lang w:val="sr-Cyrl-BA"/>
        </w:rPr>
        <w:t>,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301AE475" w14:textId="6AA28DE7" w:rsidR="000307B0" w:rsidRPr="004A598D" w:rsidRDefault="008D0DAC" w:rsidP="00125436">
      <w:pPr>
        <w:pStyle w:val="NoSpacing1"/>
        <w:ind w:firstLine="81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lastRenderedPageBreak/>
        <w:t>3)</w:t>
      </w:r>
      <w:r w:rsidR="001E70E8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53C75" w:rsidRPr="004A598D">
        <w:rPr>
          <w:rFonts w:ascii="Times New Roman" w:hAnsi="Times New Roman"/>
          <w:sz w:val="24"/>
          <w:szCs w:val="24"/>
          <w:lang w:val="sr-Cyrl-BA"/>
        </w:rPr>
        <w:t>јединствени идентификациони број (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>ЈИБ</w:t>
      </w:r>
      <w:r w:rsidR="00053C75"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 xml:space="preserve"> и матични број подносиоца захтјева</w:t>
      </w:r>
      <w:r w:rsidR="00053C75" w:rsidRPr="004A598D">
        <w:rPr>
          <w:rFonts w:ascii="Times New Roman" w:hAnsi="Times New Roman"/>
          <w:sz w:val="24"/>
          <w:szCs w:val="24"/>
          <w:lang w:val="sr-Cyrl-BA"/>
        </w:rPr>
        <w:t>,</w:t>
      </w:r>
    </w:p>
    <w:p w14:paraId="19F04CA3" w14:textId="4E11B4E1" w:rsidR="009C1070" w:rsidRPr="004A598D" w:rsidRDefault="008D0DAC" w:rsidP="00125436">
      <w:pPr>
        <w:pStyle w:val="NoSpacing1"/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4)</w:t>
      </w:r>
      <w:r w:rsidR="001E70E8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B6C65" w:rsidRPr="004A598D">
        <w:rPr>
          <w:rFonts w:ascii="Times New Roman" w:hAnsi="Times New Roman"/>
          <w:sz w:val="24"/>
          <w:szCs w:val="24"/>
          <w:lang w:val="sr-Cyrl-BA"/>
        </w:rPr>
        <w:t>и</w:t>
      </w:r>
      <w:r w:rsidR="0000448E" w:rsidRPr="004A598D">
        <w:rPr>
          <w:rFonts w:ascii="Times New Roman" w:hAnsi="Times New Roman"/>
          <w:sz w:val="24"/>
          <w:szCs w:val="24"/>
          <w:lang w:val="sr-Cyrl-BA"/>
        </w:rPr>
        <w:t>ме и презиме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0448E" w:rsidRPr="004A598D">
        <w:rPr>
          <w:rFonts w:ascii="Times New Roman" w:hAnsi="Times New Roman"/>
          <w:sz w:val="24"/>
          <w:szCs w:val="24"/>
          <w:lang w:val="sr-Cyrl-BA"/>
        </w:rPr>
        <w:t>запосленог лица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0448E" w:rsidRPr="004A598D">
        <w:rPr>
          <w:rFonts w:ascii="Times New Roman" w:hAnsi="Times New Roman"/>
          <w:sz w:val="24"/>
          <w:szCs w:val="24"/>
          <w:lang w:val="sr-Cyrl-BA"/>
        </w:rPr>
        <w:t>на неодређено вријеме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E4CEF" w:rsidRPr="004A598D">
        <w:rPr>
          <w:rFonts w:ascii="Times New Roman" w:hAnsi="Times New Roman"/>
          <w:sz w:val="24"/>
          <w:szCs w:val="24"/>
          <w:lang w:val="sr-Cyrl-BA"/>
        </w:rPr>
        <w:t xml:space="preserve">са звањем </w:t>
      </w:r>
      <w:r w:rsidR="0000448E" w:rsidRPr="004A598D">
        <w:rPr>
          <w:rFonts w:ascii="Times New Roman" w:hAnsi="Times New Roman"/>
          <w:sz w:val="24"/>
          <w:szCs w:val="24"/>
          <w:lang w:val="sr-Cyrl-BA"/>
        </w:rPr>
        <w:t>агента</w:t>
      </w:r>
      <w:r w:rsidR="0060600B" w:rsidRPr="004A598D">
        <w:rPr>
          <w:rFonts w:ascii="Times New Roman" w:hAnsi="Times New Roman"/>
          <w:sz w:val="24"/>
          <w:szCs w:val="24"/>
          <w:lang w:val="sr-Cyrl-BA"/>
        </w:rPr>
        <w:t xml:space="preserve"> посредовања</w:t>
      </w:r>
      <w:r w:rsidR="00024E5B" w:rsidRPr="004A598D">
        <w:rPr>
          <w:rFonts w:ascii="Times New Roman" w:hAnsi="Times New Roman"/>
          <w:sz w:val="24"/>
          <w:szCs w:val="24"/>
          <w:lang w:val="sr-Cyrl-BA"/>
        </w:rPr>
        <w:t>.</w:t>
      </w:r>
      <w:r w:rsidR="00D11567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716A4EBC" w14:textId="2564C99C" w:rsidR="004C51A0" w:rsidRPr="004A598D" w:rsidRDefault="009C1070" w:rsidP="006C7F22">
      <w:pPr>
        <w:pStyle w:val="NoSpacing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(3)</w:t>
      </w:r>
      <w:r w:rsidR="001E70E8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7E578B" w:rsidRPr="004A598D">
        <w:rPr>
          <w:rFonts w:ascii="Times New Roman" w:hAnsi="Times New Roman"/>
          <w:sz w:val="24"/>
          <w:szCs w:val="24"/>
          <w:lang w:val="sr-Cyrl-BA"/>
        </w:rPr>
        <w:t>Подносилац</w:t>
      </w:r>
      <w:r w:rsidR="00255BD9" w:rsidRPr="004A598D">
        <w:rPr>
          <w:rFonts w:ascii="Times New Roman" w:hAnsi="Times New Roman"/>
          <w:sz w:val="24"/>
          <w:szCs w:val="24"/>
          <w:lang w:val="sr-Cyrl-BA"/>
        </w:rPr>
        <w:t xml:space="preserve"> захтјев</w:t>
      </w:r>
      <w:r w:rsidR="00213BB9" w:rsidRPr="004A598D">
        <w:rPr>
          <w:rFonts w:ascii="Times New Roman" w:hAnsi="Times New Roman"/>
          <w:sz w:val="24"/>
          <w:szCs w:val="24"/>
          <w:lang w:val="sr-Cyrl-BA"/>
        </w:rPr>
        <w:t>а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 xml:space="preserve"> из става </w:t>
      </w:r>
      <w:r w:rsidR="008D0DAC" w:rsidRPr="004A598D">
        <w:rPr>
          <w:rFonts w:ascii="Times New Roman" w:hAnsi="Times New Roman"/>
          <w:sz w:val="24"/>
          <w:szCs w:val="24"/>
          <w:lang w:val="sr-Cyrl-BA"/>
        </w:rPr>
        <w:t>1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>. овог члана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E578B" w:rsidRPr="004A598D">
        <w:rPr>
          <w:rFonts w:ascii="Times New Roman" w:hAnsi="Times New Roman"/>
          <w:sz w:val="24"/>
          <w:szCs w:val="24"/>
          <w:lang w:val="sr-Cyrl-BA"/>
        </w:rPr>
        <w:t>дужан је да уз захтјев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E578B" w:rsidRPr="004A598D">
        <w:rPr>
          <w:rFonts w:ascii="Times New Roman" w:hAnsi="Times New Roman"/>
          <w:sz w:val="24"/>
          <w:szCs w:val="24"/>
          <w:lang w:val="sr-Cyrl-BA"/>
        </w:rPr>
        <w:t>достави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сљедећу документацију</w:t>
      </w:r>
      <w:r w:rsidR="00F0320A" w:rsidRPr="004A598D">
        <w:rPr>
          <w:rFonts w:ascii="Times New Roman" w:hAnsi="Times New Roman"/>
          <w:sz w:val="24"/>
          <w:szCs w:val="24"/>
          <w:lang w:val="sr-Cyrl-BA"/>
        </w:rPr>
        <w:t>:</w:t>
      </w:r>
      <w:r w:rsidR="004C51A0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367C159" w14:textId="0E842EC8" w:rsidR="009608ED" w:rsidRPr="004A598D" w:rsidRDefault="00B3559E" w:rsidP="006C7F22">
      <w:pPr>
        <w:pStyle w:val="NoSpacing1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1)</w:t>
      </w:r>
      <w:r w:rsidR="00D35DDF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 xml:space="preserve"> </w:t>
      </w:r>
      <w:r w:rsidR="00A760B6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овјере</w:t>
      </w:r>
      <w:r w:rsidR="00A760B6" w:rsidRPr="004A598D">
        <w:rPr>
          <w:rFonts w:ascii="Times New Roman" w:hAnsi="Times New Roman"/>
          <w:noProof/>
          <w:sz w:val="24"/>
          <w:szCs w:val="24"/>
          <w:lang w:val="sr-Cyrl-BA"/>
        </w:rPr>
        <w:t>н</w:t>
      </w:r>
      <w:r w:rsidR="009C1070" w:rsidRPr="004A598D">
        <w:rPr>
          <w:rFonts w:ascii="Times New Roman" w:hAnsi="Times New Roman"/>
          <w:noProof/>
          <w:sz w:val="24"/>
          <w:szCs w:val="24"/>
          <w:lang w:val="sr-Cyrl-BA"/>
        </w:rPr>
        <w:t>у</w:t>
      </w:r>
      <w:r w:rsidR="00A760B6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 xml:space="preserve"> копиј</w:t>
      </w:r>
      <w:r w:rsidR="009C1070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у</w:t>
      </w:r>
      <w:r w:rsidR="00A760B6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 xml:space="preserve"> и</w:t>
      </w:r>
      <w:r w:rsidR="00C54AEB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звод</w:t>
      </w:r>
      <w:r w:rsidR="00A760B6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а</w:t>
      </w:r>
      <w:r w:rsidR="00126BC1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 xml:space="preserve"> </w:t>
      </w:r>
      <w:r w:rsidR="00D35DDF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о упису у Регистар пословних субјеката</w:t>
      </w:r>
      <w:r w:rsidR="00A760B6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,</w:t>
      </w:r>
      <w:r w:rsidR="00A760B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односно о упису у Регистар предузетника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</w:p>
    <w:p w14:paraId="4D3AA144" w14:textId="2B2BC843" w:rsidR="00A760B6" w:rsidRPr="004A598D" w:rsidRDefault="00B3559E" w:rsidP="006C7F22">
      <w:pPr>
        <w:pStyle w:val="NoSpacing1"/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2)</w:t>
      </w:r>
      <w:r w:rsidR="009608E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>оригинал или овјерен</w:t>
      </w:r>
      <w:r w:rsidR="009C1070" w:rsidRPr="004A598D">
        <w:rPr>
          <w:rFonts w:ascii="Times New Roman" w:hAnsi="Times New Roman"/>
          <w:sz w:val="24"/>
          <w:szCs w:val="24"/>
          <w:lang w:val="sr-Cyrl-BA"/>
        </w:rPr>
        <w:t>у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 xml:space="preserve"> копиј</w:t>
      </w:r>
      <w:r w:rsidR="009C1070" w:rsidRPr="004A598D">
        <w:rPr>
          <w:rFonts w:ascii="Times New Roman" w:hAnsi="Times New Roman"/>
          <w:sz w:val="24"/>
          <w:szCs w:val="24"/>
          <w:lang w:val="sr-Cyrl-BA"/>
        </w:rPr>
        <w:t>у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A7CD2" w:rsidRPr="004A598D">
        <w:rPr>
          <w:rFonts w:ascii="Times New Roman" w:hAnsi="Times New Roman"/>
          <w:noProof/>
          <w:sz w:val="24"/>
          <w:szCs w:val="24"/>
          <w:lang w:val="sr-Cyrl-BA"/>
        </w:rPr>
        <w:t>потврдe, односно увјерењa Пореске управе Републике Српске о регистрацији обвезника доприноса обавезног осигурања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307B0" w:rsidRPr="004A598D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="00B44ED5" w:rsidRPr="004A598D">
        <w:rPr>
          <w:rFonts w:ascii="Times New Roman" w:hAnsi="Times New Roman"/>
          <w:sz w:val="24"/>
          <w:szCs w:val="24"/>
          <w:lang w:val="sr-Cyrl-BA"/>
        </w:rPr>
        <w:t>запосленог агента посредовања</w:t>
      </w:r>
      <w:r w:rsidR="00D835CF" w:rsidRPr="004A598D">
        <w:rPr>
          <w:rFonts w:ascii="Times New Roman" w:hAnsi="Times New Roman"/>
          <w:sz w:val="24"/>
          <w:szCs w:val="24"/>
          <w:lang w:val="sr-Cyrl-BA"/>
        </w:rPr>
        <w:t>,</w:t>
      </w:r>
    </w:p>
    <w:p w14:paraId="529B4966" w14:textId="347CA045" w:rsidR="009608ED" w:rsidRPr="004A598D" w:rsidRDefault="00E0147C" w:rsidP="006C7F22">
      <w:pPr>
        <w:pStyle w:val="NoSpacing1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</w:t>
      </w:r>
      <w:r w:rsidR="00B3559E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)</w:t>
      </w:r>
      <w:r w:rsidR="00B6351A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полис</w:t>
      </w:r>
      <w:r w:rsidR="009C107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у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608E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осигурањ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а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608E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осигуравајућ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ег</w:t>
      </w:r>
      <w:r w:rsidR="009608E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друштв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а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608E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за случај одговорности за штету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608E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насталу обављањем дјелатности посредника, 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са назначеном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сумом</w:t>
      </w:r>
      <w:r w:rsidR="009608E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осигурања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у складу са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608E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члан</w:t>
      </w:r>
      <w:r w:rsidR="000307B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ом</w:t>
      </w:r>
      <w:r w:rsidR="009608E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F0320A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6</w:t>
      </w:r>
      <w:r w:rsidR="00B027E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9C107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став 2. овог закона, </w:t>
      </w:r>
    </w:p>
    <w:p w14:paraId="28262A66" w14:textId="7931C2EB" w:rsidR="009C1070" w:rsidRPr="004A598D" w:rsidRDefault="009C1070" w:rsidP="006C7F22">
      <w:pPr>
        <w:pStyle w:val="NoSpacing1"/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4) овјерене и од овлашћеног лица подносиоца захтјева потписане опште услове пословања,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5DB31EE5" w14:textId="53579B3D" w:rsidR="00F5503C" w:rsidRPr="004A598D" w:rsidRDefault="009C1070" w:rsidP="006C7F22">
      <w:pPr>
        <w:pStyle w:val="NoSpacing1"/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5) оригиналну потврду надлежног суда да под</w:t>
      </w:r>
      <w:r w:rsidR="00024E5B" w:rsidRPr="004A598D">
        <w:rPr>
          <w:rFonts w:ascii="Times New Roman" w:hAnsi="Times New Roman"/>
          <w:sz w:val="24"/>
          <w:szCs w:val="24"/>
          <w:lang w:val="sr-Cyrl-BA"/>
        </w:rPr>
        <w:t>н</w:t>
      </w:r>
      <w:r w:rsidRPr="004A598D">
        <w:rPr>
          <w:rFonts w:ascii="Times New Roman" w:hAnsi="Times New Roman"/>
          <w:sz w:val="24"/>
          <w:szCs w:val="24"/>
          <w:lang w:val="sr-Cyrl-BA"/>
        </w:rPr>
        <w:t>осиоцу захтјева није изречена заштитна мјера забране обављања позива, дјелатности или дужности, нити је одговорном лицу код подносиоца захтјева изречена заштитна мјера забране обављања позива, дјелатности или дужности</w:t>
      </w:r>
      <w:r w:rsidR="00D835CF" w:rsidRPr="004A598D">
        <w:rPr>
          <w:rFonts w:ascii="Times New Roman" w:hAnsi="Times New Roman"/>
          <w:sz w:val="24"/>
          <w:szCs w:val="24"/>
          <w:lang w:val="sr-Cyrl-BA"/>
        </w:rPr>
        <w:t>,</w:t>
      </w:r>
    </w:p>
    <w:p w14:paraId="0994D085" w14:textId="143277FF" w:rsidR="00024E5B" w:rsidRPr="004A598D" w:rsidRDefault="00024E5B" w:rsidP="006C7F22">
      <w:pPr>
        <w:pStyle w:val="NoSpacing1"/>
        <w:ind w:firstLine="810"/>
        <w:jc w:val="both"/>
        <w:rPr>
          <w:rFonts w:ascii="Times New Roman" w:hAnsi="Times New Roman"/>
          <w:color w:val="00B0F0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6) копију уговора о заснивању радног односа на неодређено вријеме са лицем из члана 5</w:t>
      </w:r>
      <w:r w:rsidR="00AA7CD2" w:rsidRPr="004A598D">
        <w:rPr>
          <w:rFonts w:ascii="Times New Roman" w:hAnsi="Times New Roman"/>
          <w:sz w:val="24"/>
          <w:szCs w:val="24"/>
          <w:lang w:val="sr-Cyrl-BA"/>
        </w:rPr>
        <w:t>. став 1. тачка 4</w:t>
      </w:r>
      <w:r w:rsidR="006C7F22"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AA7CD2" w:rsidRPr="004A598D">
        <w:rPr>
          <w:rFonts w:ascii="Times New Roman" w:hAnsi="Times New Roman"/>
          <w:sz w:val="24"/>
          <w:szCs w:val="24"/>
          <w:lang w:val="sr-Cyrl-BA"/>
        </w:rPr>
        <w:t xml:space="preserve"> овог закона.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15B1659B" w14:textId="5674FF9B" w:rsidR="00A90632" w:rsidRPr="004A598D" w:rsidRDefault="009608ED" w:rsidP="006C7F22">
      <w:pPr>
        <w:pStyle w:val="NoSpacing1"/>
        <w:ind w:firstLine="720"/>
        <w:jc w:val="both"/>
        <w:rPr>
          <w:rFonts w:ascii="Times New Roman" w:hAnsi="Times New Roman"/>
          <w:strike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</w:t>
      </w:r>
      <w:r w:rsidR="0000448E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4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BD7AF7" w:rsidRPr="004A598D">
        <w:rPr>
          <w:rFonts w:ascii="Times New Roman" w:hAnsi="Times New Roman"/>
          <w:sz w:val="24"/>
          <w:szCs w:val="24"/>
          <w:lang w:val="sr-Cyrl-BA"/>
        </w:rPr>
        <w:t>На основу уредног захтјева и приложене документације</w:t>
      </w:r>
      <w:r w:rsidR="007E6E89" w:rsidRPr="004A598D">
        <w:rPr>
          <w:rFonts w:ascii="Times New Roman" w:hAnsi="Times New Roman"/>
          <w:sz w:val="24"/>
          <w:szCs w:val="24"/>
          <w:lang w:val="sr-Cyrl-BA"/>
        </w:rPr>
        <w:t>,</w:t>
      </w:r>
      <w:r w:rsidR="00BD7AF7" w:rsidRPr="004A598D">
        <w:rPr>
          <w:rFonts w:ascii="Times New Roman" w:hAnsi="Times New Roman"/>
          <w:sz w:val="24"/>
          <w:szCs w:val="24"/>
          <w:lang w:val="sr-Cyrl-BA"/>
        </w:rPr>
        <w:t xml:space="preserve"> министар, у року од осам дана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874BC" w:rsidRPr="004A598D">
        <w:rPr>
          <w:rFonts w:ascii="Times New Roman" w:hAnsi="Times New Roman"/>
          <w:sz w:val="24"/>
          <w:szCs w:val="24"/>
          <w:lang w:val="sr-Cyrl-BA"/>
        </w:rPr>
        <w:t>од дана пријема захтјева</w:t>
      </w:r>
      <w:r w:rsidR="007E6E89" w:rsidRPr="004A598D">
        <w:rPr>
          <w:rFonts w:ascii="Times New Roman" w:hAnsi="Times New Roman"/>
          <w:sz w:val="24"/>
          <w:szCs w:val="24"/>
          <w:lang w:val="sr-Cyrl-BA"/>
        </w:rPr>
        <w:t>,</w:t>
      </w:r>
      <w:r w:rsidR="004874BC" w:rsidRPr="004A598D">
        <w:rPr>
          <w:rFonts w:ascii="Times New Roman" w:hAnsi="Times New Roman"/>
          <w:sz w:val="24"/>
          <w:szCs w:val="24"/>
          <w:lang w:val="sr-Cyrl-BA"/>
        </w:rPr>
        <w:t xml:space="preserve"> доноси рјешење о испуњености услова за обављање дјелатности посредовања</w:t>
      </w:r>
      <w:r w:rsidR="00213BB9" w:rsidRPr="004A598D">
        <w:rPr>
          <w:rFonts w:ascii="Times New Roman" w:hAnsi="Times New Roman"/>
          <w:sz w:val="24"/>
          <w:szCs w:val="24"/>
          <w:lang w:val="sr-Cyrl-BA"/>
        </w:rPr>
        <w:t>.</w:t>
      </w:r>
      <w:r w:rsidR="00A90632" w:rsidRPr="004A598D">
        <w:rPr>
          <w:rFonts w:ascii="Times New Roman" w:hAnsi="Times New Roman"/>
          <w:strike/>
          <w:sz w:val="24"/>
          <w:szCs w:val="24"/>
          <w:lang w:val="sr-Cyrl-BA"/>
        </w:rPr>
        <w:t xml:space="preserve"> </w:t>
      </w:r>
    </w:p>
    <w:p w14:paraId="66E9ABA2" w14:textId="643E2C84" w:rsidR="00B6351A" w:rsidRPr="004A598D" w:rsidRDefault="00B6351A" w:rsidP="006C7F22">
      <w:pPr>
        <w:pStyle w:val="NoSpacing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</w:t>
      </w:r>
      <w:r w:rsidR="0000448E" w:rsidRPr="004A598D">
        <w:rPr>
          <w:rFonts w:ascii="Times New Roman" w:hAnsi="Times New Roman"/>
          <w:sz w:val="24"/>
          <w:szCs w:val="24"/>
          <w:lang w:val="sr-Cyrl-BA"/>
        </w:rPr>
        <w:t>5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) Рјешење из става </w:t>
      </w:r>
      <w:r w:rsidR="00910466" w:rsidRPr="004A598D">
        <w:rPr>
          <w:rFonts w:ascii="Times New Roman" w:hAnsi="Times New Roman"/>
          <w:sz w:val="24"/>
          <w:szCs w:val="24"/>
          <w:lang w:val="sr-Cyrl-BA"/>
        </w:rPr>
        <w:t>4</w:t>
      </w:r>
      <w:r w:rsidRPr="004A598D">
        <w:rPr>
          <w:rFonts w:ascii="Times New Roman" w:hAnsi="Times New Roman"/>
          <w:sz w:val="24"/>
          <w:szCs w:val="24"/>
          <w:lang w:val="sr-Cyrl-BA"/>
        </w:rPr>
        <w:t>. овог члана је коначно и против њега није дозвољено изјавити жалбу, али се може тужбом покренути управни спор код надлежног суда.</w:t>
      </w:r>
    </w:p>
    <w:p w14:paraId="024E4BD9" w14:textId="57758542" w:rsidR="00A1312D" w:rsidRPr="004A598D" w:rsidRDefault="00A1312D" w:rsidP="006C7F22">
      <w:pPr>
        <w:pStyle w:val="NoSpacing1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(6) Посредник може почети са обављањем дјелатности посредовања даном пријема рјешења из става 4. овог члана.</w:t>
      </w:r>
    </w:p>
    <w:p w14:paraId="05293492" w14:textId="3EF5D25F" w:rsidR="00E624EA" w:rsidRPr="004A598D" w:rsidRDefault="00C256ED" w:rsidP="006C7F22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0164FC" w:rsidRPr="004A598D">
        <w:rPr>
          <w:color w:val="000000" w:themeColor="text1"/>
          <w:lang w:val="sr-Cyrl-BA"/>
        </w:rPr>
        <w:t>7</w:t>
      </w:r>
      <w:r w:rsidRPr="004A598D">
        <w:rPr>
          <w:color w:val="000000" w:themeColor="text1"/>
          <w:lang w:val="sr-Cyrl-BA"/>
        </w:rPr>
        <w:t>)</w:t>
      </w:r>
      <w:r w:rsidR="006C7F22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Ако</w:t>
      </w:r>
      <w:r w:rsidRPr="004A598D">
        <w:rPr>
          <w:color w:val="000000" w:themeColor="text1"/>
          <w:lang w:val="sr-Cyrl-BA"/>
        </w:rPr>
        <w:t xml:space="preserve"> </w:t>
      </w:r>
      <w:r w:rsidR="005D52AE" w:rsidRPr="004A598D">
        <w:rPr>
          <w:lang w:val="sr-Cyrl-BA"/>
        </w:rPr>
        <w:t>министар донесе рјешење о одбијању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захтјев</w:t>
      </w:r>
      <w:r w:rsidR="005D52AE" w:rsidRPr="004A598D">
        <w:rPr>
          <w:lang w:val="sr-Cyrl-BA"/>
        </w:rPr>
        <w:t>а</w:t>
      </w:r>
      <w:r w:rsidRPr="004A598D">
        <w:rPr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издавање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рјешења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из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става</w:t>
      </w:r>
      <w:r w:rsidRPr="004A598D">
        <w:rPr>
          <w:color w:val="000000" w:themeColor="text1"/>
          <w:lang w:val="sr-Cyrl-BA"/>
        </w:rPr>
        <w:t xml:space="preserve"> </w:t>
      </w:r>
      <w:r w:rsidR="00910466" w:rsidRPr="004A598D">
        <w:rPr>
          <w:color w:val="000000" w:themeColor="text1"/>
          <w:lang w:val="sr-Cyrl-BA"/>
        </w:rPr>
        <w:t>4</w:t>
      </w:r>
      <w:r w:rsidR="000307B0" w:rsidRPr="004A598D">
        <w:rPr>
          <w:color w:val="000000" w:themeColor="text1"/>
          <w:lang w:val="sr-Cyrl-BA"/>
        </w:rPr>
        <w:t>.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овог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члана</w:t>
      </w:r>
      <w:r w:rsidRPr="004A598D">
        <w:rPr>
          <w:color w:val="000000" w:themeColor="text1"/>
          <w:lang w:val="sr-Cyrl-BA"/>
        </w:rPr>
        <w:t xml:space="preserve">, </w:t>
      </w:r>
      <w:r w:rsidR="00455C3F" w:rsidRPr="004A598D">
        <w:rPr>
          <w:color w:val="000000" w:themeColor="text1"/>
          <w:lang w:val="sr-Cyrl-BA"/>
        </w:rPr>
        <w:t>подносилац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захтјева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може</w:t>
      </w:r>
      <w:r w:rsidRPr="004A598D">
        <w:rPr>
          <w:color w:val="000000" w:themeColor="text1"/>
          <w:lang w:val="sr-Cyrl-BA"/>
        </w:rPr>
        <w:t xml:space="preserve"> </w:t>
      </w:r>
      <w:r w:rsidR="000307B0" w:rsidRPr="004A598D">
        <w:rPr>
          <w:color w:val="000000" w:themeColor="text1"/>
          <w:lang w:val="sr-Cyrl-BA"/>
        </w:rPr>
        <w:t>тражити поврат премије осигурања од осигуравајућег друштва.</w:t>
      </w:r>
    </w:p>
    <w:p w14:paraId="7D7F5984" w14:textId="5A8372DC" w:rsidR="00F06305" w:rsidRPr="004A598D" w:rsidRDefault="00F06305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b/>
          <w:bCs/>
          <w:iCs/>
          <w:lang w:val="sr-Cyrl-BA"/>
        </w:rPr>
        <w:t>Регистар посредника</w:t>
      </w:r>
      <w:r w:rsidRPr="004A598D">
        <w:rPr>
          <w:b/>
          <w:bCs/>
          <w:iCs/>
          <w:lang w:val="sr-Cyrl-BA"/>
        </w:rPr>
        <w:br/>
      </w:r>
      <w:r w:rsidRPr="004A598D">
        <w:rPr>
          <w:lang w:val="sr-Cyrl-BA"/>
        </w:rPr>
        <w:t xml:space="preserve">Члан </w:t>
      </w:r>
      <w:r w:rsidR="00DC5565" w:rsidRPr="004A598D">
        <w:rPr>
          <w:lang w:val="sr-Cyrl-BA"/>
        </w:rPr>
        <w:t>9</w:t>
      </w:r>
      <w:r w:rsidRPr="004A598D">
        <w:rPr>
          <w:lang w:val="sr-Cyrl-BA"/>
        </w:rPr>
        <w:t>.</w:t>
      </w:r>
    </w:p>
    <w:p w14:paraId="7FDA529C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16DA93C8" w14:textId="0AD5DF61" w:rsidR="00CF1506" w:rsidRPr="004A598D" w:rsidRDefault="00CF1506" w:rsidP="00D835CF">
      <w:pPr>
        <w:pStyle w:val="CommentText"/>
        <w:ind w:firstLine="720"/>
        <w:jc w:val="both"/>
        <w:rPr>
          <w:sz w:val="24"/>
          <w:szCs w:val="24"/>
          <w:lang w:val="sr-Cyrl-BA"/>
        </w:rPr>
      </w:pPr>
      <w:r w:rsidRPr="004A598D">
        <w:rPr>
          <w:sz w:val="24"/>
          <w:szCs w:val="24"/>
          <w:lang w:val="sr-Cyrl-BA"/>
        </w:rPr>
        <w:t>(1)</w:t>
      </w:r>
      <w:r w:rsidR="003545EB" w:rsidRPr="004A598D">
        <w:rPr>
          <w:sz w:val="24"/>
          <w:szCs w:val="24"/>
          <w:lang w:val="sr-Cyrl-BA"/>
        </w:rPr>
        <w:t xml:space="preserve"> </w:t>
      </w:r>
      <w:r w:rsidR="009A1F6A" w:rsidRPr="004A598D">
        <w:rPr>
          <w:sz w:val="24"/>
          <w:szCs w:val="24"/>
          <w:lang w:val="sr-Cyrl-BA"/>
        </w:rPr>
        <w:t>На основу рјешења из члана 8. став 4</w:t>
      </w:r>
      <w:r w:rsidR="005A4432" w:rsidRPr="004A598D">
        <w:rPr>
          <w:sz w:val="24"/>
          <w:szCs w:val="24"/>
          <w:lang w:val="sr-Cyrl-BA"/>
        </w:rPr>
        <w:t>.</w:t>
      </w:r>
      <w:r w:rsidR="009A1F6A" w:rsidRPr="004A598D">
        <w:rPr>
          <w:sz w:val="24"/>
          <w:szCs w:val="24"/>
          <w:lang w:val="sr-Cyrl-BA"/>
        </w:rPr>
        <w:t xml:space="preserve"> овог закона, по службеној дужности, посредник се уписује у Регистар посредника који води</w:t>
      </w:r>
      <w:r w:rsidR="00126BC1" w:rsidRPr="004A598D">
        <w:rPr>
          <w:sz w:val="24"/>
          <w:szCs w:val="24"/>
          <w:lang w:val="sr-Cyrl-BA"/>
        </w:rPr>
        <w:t xml:space="preserve"> </w:t>
      </w:r>
      <w:r w:rsidR="009A1F6A" w:rsidRPr="004A598D">
        <w:rPr>
          <w:sz w:val="24"/>
          <w:szCs w:val="24"/>
          <w:lang w:val="sr-Cyrl-BA"/>
        </w:rPr>
        <w:t>Министарство трговине и туризма (у даљем тексту: Министарство).</w:t>
      </w:r>
    </w:p>
    <w:p w14:paraId="24F74EBA" w14:textId="0DE35C52" w:rsidR="009A1F6A" w:rsidRPr="004A598D" w:rsidRDefault="00CF1506" w:rsidP="00D835CF">
      <w:pPr>
        <w:pStyle w:val="CommentText"/>
        <w:ind w:firstLine="720"/>
        <w:jc w:val="both"/>
        <w:rPr>
          <w:sz w:val="24"/>
          <w:szCs w:val="24"/>
          <w:lang w:val="sr-Cyrl-BA"/>
        </w:rPr>
      </w:pPr>
      <w:r w:rsidRPr="004A598D">
        <w:rPr>
          <w:sz w:val="24"/>
          <w:szCs w:val="24"/>
          <w:lang w:val="sr-Cyrl-BA"/>
        </w:rPr>
        <w:t>(2)</w:t>
      </w:r>
      <w:r w:rsidR="00D835CF" w:rsidRPr="004A598D">
        <w:rPr>
          <w:sz w:val="24"/>
          <w:szCs w:val="24"/>
          <w:lang w:val="sr-Cyrl-BA"/>
        </w:rPr>
        <w:t xml:space="preserve"> </w:t>
      </w:r>
      <w:r w:rsidR="009A1F6A" w:rsidRPr="004A598D">
        <w:rPr>
          <w:sz w:val="24"/>
          <w:szCs w:val="24"/>
          <w:lang w:val="sr-Cyrl-BA"/>
        </w:rPr>
        <w:t>Посредник који је уписан у Регистар посредника дужан је једном годишње, а најдаље до 31. марта текуће године, за претходну годину</w:t>
      </w:r>
      <w:r w:rsidR="00126BC1" w:rsidRPr="004A598D">
        <w:rPr>
          <w:sz w:val="24"/>
          <w:szCs w:val="24"/>
          <w:lang w:val="sr-Cyrl-BA"/>
        </w:rPr>
        <w:t xml:space="preserve"> </w:t>
      </w:r>
      <w:r w:rsidR="009A1F6A" w:rsidRPr="004A598D">
        <w:rPr>
          <w:sz w:val="24"/>
          <w:szCs w:val="24"/>
          <w:lang w:val="sr-Cyrl-BA"/>
        </w:rPr>
        <w:t>Министарству доставити документацију</w:t>
      </w:r>
      <w:r w:rsidR="00126BC1" w:rsidRPr="004A598D">
        <w:rPr>
          <w:sz w:val="24"/>
          <w:szCs w:val="24"/>
          <w:lang w:val="sr-Cyrl-BA"/>
        </w:rPr>
        <w:t xml:space="preserve"> </w:t>
      </w:r>
      <w:r w:rsidR="009A1F6A" w:rsidRPr="004A598D">
        <w:rPr>
          <w:sz w:val="24"/>
          <w:szCs w:val="24"/>
          <w:lang w:val="sr-Cyrl-BA"/>
        </w:rPr>
        <w:t xml:space="preserve">из </w:t>
      </w:r>
      <w:r w:rsidR="00FC3F2F" w:rsidRPr="004A598D">
        <w:rPr>
          <w:sz w:val="24"/>
          <w:szCs w:val="24"/>
          <w:lang w:val="sr-Cyrl-BA"/>
        </w:rPr>
        <w:t xml:space="preserve">члана 8. </w:t>
      </w:r>
      <w:r w:rsidR="009A1F6A" w:rsidRPr="004A598D">
        <w:rPr>
          <w:sz w:val="24"/>
          <w:szCs w:val="24"/>
          <w:lang w:val="sr-Cyrl-BA"/>
        </w:rPr>
        <w:t>става 3.</w:t>
      </w:r>
      <w:r w:rsidR="00126BC1" w:rsidRPr="004A598D">
        <w:rPr>
          <w:sz w:val="24"/>
          <w:szCs w:val="24"/>
          <w:lang w:val="sr-Cyrl-BA"/>
        </w:rPr>
        <w:t xml:space="preserve"> </w:t>
      </w:r>
      <w:r w:rsidR="009A1F6A" w:rsidRPr="004A598D">
        <w:rPr>
          <w:sz w:val="24"/>
          <w:szCs w:val="24"/>
          <w:lang w:val="sr-Cyrl-BA"/>
        </w:rPr>
        <w:t>т. 2</w:t>
      </w:r>
      <w:r w:rsidR="00D835CF" w:rsidRPr="004A598D">
        <w:rPr>
          <w:sz w:val="24"/>
          <w:szCs w:val="24"/>
          <w:lang w:val="sr-Cyrl-BA"/>
        </w:rPr>
        <w:t>)</w:t>
      </w:r>
      <w:r w:rsidR="009A1F6A" w:rsidRPr="004A598D">
        <w:rPr>
          <w:sz w:val="24"/>
          <w:szCs w:val="24"/>
          <w:lang w:val="sr-Cyrl-BA"/>
        </w:rPr>
        <w:t xml:space="preserve"> и 3</w:t>
      </w:r>
      <w:r w:rsidR="00D835CF" w:rsidRPr="004A598D">
        <w:rPr>
          <w:sz w:val="24"/>
          <w:szCs w:val="24"/>
          <w:lang w:val="sr-Cyrl-BA"/>
        </w:rPr>
        <w:t>)</w:t>
      </w:r>
      <w:r w:rsidR="009A1F6A" w:rsidRPr="004A598D">
        <w:rPr>
          <w:sz w:val="24"/>
          <w:szCs w:val="24"/>
          <w:lang w:val="sr-Cyrl-BA"/>
        </w:rPr>
        <w:t xml:space="preserve"> овог </w:t>
      </w:r>
      <w:r w:rsidR="00FC3F2F" w:rsidRPr="004A598D">
        <w:rPr>
          <w:sz w:val="24"/>
          <w:szCs w:val="24"/>
          <w:lang w:val="sr-Cyrl-BA"/>
        </w:rPr>
        <w:t xml:space="preserve">закона </w:t>
      </w:r>
      <w:r w:rsidR="009A1F6A" w:rsidRPr="004A598D">
        <w:rPr>
          <w:sz w:val="24"/>
          <w:szCs w:val="24"/>
          <w:lang w:val="sr-Cyrl-BA"/>
        </w:rPr>
        <w:t>из које се може утврдити да нису престали постојати законски услови за обављање дјелатности</w:t>
      </w:r>
      <w:r w:rsidR="00126BC1" w:rsidRPr="004A598D">
        <w:rPr>
          <w:sz w:val="24"/>
          <w:szCs w:val="24"/>
          <w:lang w:val="sr-Cyrl-BA"/>
        </w:rPr>
        <w:t xml:space="preserve"> </w:t>
      </w:r>
      <w:r w:rsidR="009A1F6A" w:rsidRPr="004A598D">
        <w:rPr>
          <w:sz w:val="24"/>
          <w:szCs w:val="24"/>
          <w:lang w:val="sr-Cyrl-BA"/>
        </w:rPr>
        <w:t>посредовања.</w:t>
      </w:r>
    </w:p>
    <w:p w14:paraId="3E940E96" w14:textId="341E7650" w:rsidR="009A1F6A" w:rsidRPr="004A598D" w:rsidRDefault="009A1F6A" w:rsidP="00D835CF">
      <w:pPr>
        <w:pStyle w:val="CommentText"/>
        <w:numPr>
          <w:ilvl w:val="0"/>
          <w:numId w:val="31"/>
        </w:numPr>
        <w:tabs>
          <w:tab w:val="left" w:pos="1080"/>
        </w:tabs>
        <w:ind w:left="0" w:firstLine="720"/>
        <w:jc w:val="both"/>
        <w:rPr>
          <w:sz w:val="24"/>
          <w:szCs w:val="24"/>
          <w:lang w:val="sr-Cyrl-BA"/>
        </w:rPr>
      </w:pPr>
      <w:r w:rsidRPr="004A598D">
        <w:rPr>
          <w:sz w:val="24"/>
          <w:szCs w:val="24"/>
          <w:lang w:val="sr-Cyrl-BA"/>
        </w:rPr>
        <w:t xml:space="preserve"> Регистар посредника</w:t>
      </w:r>
      <w:r w:rsidR="00126BC1" w:rsidRPr="004A598D">
        <w:rPr>
          <w:sz w:val="24"/>
          <w:szCs w:val="24"/>
          <w:lang w:val="sr-Cyrl-BA"/>
        </w:rPr>
        <w:t xml:space="preserve"> </w:t>
      </w:r>
      <w:r w:rsidRPr="004A598D">
        <w:rPr>
          <w:sz w:val="24"/>
          <w:szCs w:val="24"/>
          <w:lang w:val="sr-Cyrl-BA"/>
        </w:rPr>
        <w:t>је јаван, вод</w:t>
      </w:r>
      <w:r w:rsidR="003F7E9D" w:rsidRPr="004A598D">
        <w:rPr>
          <w:sz w:val="24"/>
          <w:szCs w:val="24"/>
          <w:lang w:val="sr-Cyrl-BA"/>
        </w:rPr>
        <w:t>и</w:t>
      </w:r>
      <w:r w:rsidRPr="004A598D">
        <w:rPr>
          <w:sz w:val="24"/>
          <w:szCs w:val="24"/>
          <w:lang w:val="sr-Cyrl-BA"/>
        </w:rPr>
        <w:t xml:space="preserve"> се</w:t>
      </w:r>
      <w:r w:rsidR="00126BC1" w:rsidRPr="004A598D">
        <w:rPr>
          <w:sz w:val="24"/>
          <w:szCs w:val="24"/>
          <w:lang w:val="sr-Cyrl-BA"/>
        </w:rPr>
        <w:t xml:space="preserve"> </w:t>
      </w:r>
      <w:r w:rsidRPr="004A598D">
        <w:rPr>
          <w:sz w:val="24"/>
          <w:szCs w:val="24"/>
          <w:lang w:val="sr-Cyrl-BA"/>
        </w:rPr>
        <w:t>у писаној и електронској форми и објављује се на интернет страници Министарства</w:t>
      </w:r>
      <w:r w:rsidR="00870AB2" w:rsidRPr="004A598D">
        <w:rPr>
          <w:sz w:val="24"/>
          <w:szCs w:val="24"/>
          <w:lang w:val="sr-Cyrl-BA"/>
        </w:rPr>
        <w:t>.</w:t>
      </w:r>
    </w:p>
    <w:p w14:paraId="764E7710" w14:textId="5EC5B3DB" w:rsidR="009A1F6A" w:rsidRPr="004A598D" w:rsidRDefault="00CF1506" w:rsidP="00D835CF">
      <w:pPr>
        <w:pStyle w:val="NormalWeb1"/>
        <w:spacing w:before="0" w:after="0"/>
        <w:ind w:firstLine="720"/>
        <w:jc w:val="both"/>
        <w:rPr>
          <w:b/>
          <w:lang w:val="sr-Cyrl-BA"/>
        </w:rPr>
      </w:pPr>
      <w:r w:rsidRPr="004A598D">
        <w:rPr>
          <w:lang w:val="sr-Cyrl-BA"/>
        </w:rPr>
        <w:t xml:space="preserve">(4) </w:t>
      </w:r>
      <w:r w:rsidR="009A1F6A" w:rsidRPr="004A598D">
        <w:rPr>
          <w:lang w:val="sr-Cyrl-BA"/>
        </w:rPr>
        <w:t xml:space="preserve">Министар </w:t>
      </w:r>
      <w:r w:rsidR="000B77AE" w:rsidRPr="004A598D">
        <w:rPr>
          <w:lang w:val="sr-Cyrl-BA"/>
        </w:rPr>
        <w:t>п</w:t>
      </w:r>
      <w:r w:rsidR="009A1F6A" w:rsidRPr="004A598D">
        <w:rPr>
          <w:lang w:val="sr-Cyrl-BA"/>
        </w:rPr>
        <w:t>равилником прописује</w:t>
      </w:r>
      <w:r w:rsidR="00126BC1" w:rsidRPr="004A598D">
        <w:rPr>
          <w:lang w:val="sr-Cyrl-BA"/>
        </w:rPr>
        <w:t xml:space="preserve"> </w:t>
      </w:r>
      <w:r w:rsidR="009A1F6A" w:rsidRPr="004A598D">
        <w:rPr>
          <w:lang w:val="sr-Cyrl-BA"/>
        </w:rPr>
        <w:t>садржај и начин вођења Регистра посредника</w:t>
      </w:r>
      <w:r w:rsidR="00415FF4" w:rsidRPr="004A598D">
        <w:rPr>
          <w:lang w:val="sr-Cyrl-BA"/>
        </w:rPr>
        <w:t>.</w:t>
      </w:r>
    </w:p>
    <w:p w14:paraId="4962BD2D" w14:textId="77777777" w:rsidR="00D11567" w:rsidRDefault="00D11567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</w:p>
    <w:p w14:paraId="5E777303" w14:textId="77777777" w:rsidR="004A598D" w:rsidRDefault="004A598D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</w:p>
    <w:p w14:paraId="27841774" w14:textId="77777777" w:rsidR="004A598D" w:rsidRPr="004A598D" w:rsidRDefault="004A598D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</w:p>
    <w:p w14:paraId="0647F055" w14:textId="77777777" w:rsidR="00B37391" w:rsidRDefault="00B37391" w:rsidP="00B37391">
      <w:pPr>
        <w:pStyle w:val="NormalWeb1"/>
        <w:spacing w:before="0" w:after="0"/>
        <w:rPr>
          <w:b/>
          <w:bCs/>
          <w:iCs/>
          <w:lang w:val="en-US"/>
        </w:rPr>
      </w:pPr>
    </w:p>
    <w:p w14:paraId="674F88BB" w14:textId="10DBA71A" w:rsidR="00CE2706" w:rsidRPr="004A598D" w:rsidRDefault="00CE2706" w:rsidP="00B37391">
      <w:pPr>
        <w:pStyle w:val="NormalWeb1"/>
        <w:spacing w:before="0" w:after="0"/>
        <w:jc w:val="center"/>
        <w:rPr>
          <w:b/>
          <w:bCs/>
          <w:iCs/>
          <w:lang w:val="sr-Cyrl-BA"/>
        </w:rPr>
      </w:pPr>
      <w:r w:rsidRPr="004A598D">
        <w:rPr>
          <w:b/>
          <w:bCs/>
          <w:iCs/>
          <w:lang w:val="sr-Cyrl-BA"/>
        </w:rPr>
        <w:lastRenderedPageBreak/>
        <w:t>Подаци који се уписују у Регистар посредника</w:t>
      </w:r>
    </w:p>
    <w:p w14:paraId="713D69B6" w14:textId="6C003875" w:rsidR="00CE2706" w:rsidRPr="004A598D" w:rsidRDefault="00CE2706" w:rsidP="00E9237F">
      <w:pPr>
        <w:pStyle w:val="NormalWeb1"/>
        <w:spacing w:before="0" w:after="0"/>
        <w:jc w:val="center"/>
        <w:rPr>
          <w:bCs/>
          <w:iCs/>
          <w:lang w:val="sr-Cyrl-BA"/>
        </w:rPr>
      </w:pPr>
      <w:r w:rsidRPr="004A598D">
        <w:rPr>
          <w:bCs/>
          <w:iCs/>
          <w:lang w:val="sr-Cyrl-BA"/>
        </w:rPr>
        <w:t xml:space="preserve">Члан </w:t>
      </w:r>
      <w:r w:rsidR="00312FA1" w:rsidRPr="004A598D">
        <w:rPr>
          <w:bCs/>
          <w:iCs/>
          <w:lang w:val="sr-Cyrl-BA"/>
        </w:rPr>
        <w:t>1</w:t>
      </w:r>
      <w:r w:rsidR="00DC5565" w:rsidRPr="004A598D">
        <w:rPr>
          <w:bCs/>
          <w:iCs/>
          <w:lang w:val="sr-Cyrl-BA"/>
        </w:rPr>
        <w:t>0</w:t>
      </w:r>
      <w:r w:rsidRPr="004A598D">
        <w:rPr>
          <w:bCs/>
          <w:iCs/>
          <w:lang w:val="sr-Cyrl-BA"/>
        </w:rPr>
        <w:t xml:space="preserve">. </w:t>
      </w:r>
    </w:p>
    <w:p w14:paraId="1DAD98B5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</w:p>
    <w:p w14:paraId="44B0AC67" w14:textId="50244C55" w:rsidR="007D3180" w:rsidRPr="004A598D" w:rsidRDefault="00CE2706" w:rsidP="000157F6">
      <w:pPr>
        <w:pStyle w:val="NoSpacing"/>
        <w:tabs>
          <w:tab w:val="left" w:pos="1080"/>
        </w:tabs>
        <w:ind w:firstLine="708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У Регистар посредника уписују се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подаци о:</w:t>
      </w:r>
    </w:p>
    <w:p w14:paraId="78412AAB" w14:textId="27F18AB6" w:rsidR="00884201" w:rsidRPr="004A598D" w:rsidRDefault="00C13337" w:rsidP="000157F6">
      <w:pPr>
        <w:pStyle w:val="NoSpacing"/>
        <w:numPr>
          <w:ilvl w:val="0"/>
          <w:numId w:val="37"/>
        </w:numPr>
        <w:tabs>
          <w:tab w:val="left" w:pos="1080"/>
        </w:tabs>
        <w:ind w:left="0"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посреднику</w:t>
      </w:r>
      <w:r w:rsidR="000F3371" w:rsidRPr="004A598D">
        <w:rPr>
          <w:rFonts w:ascii="Times New Roman" w:hAnsi="Times New Roman"/>
          <w:sz w:val="24"/>
          <w:szCs w:val="24"/>
          <w:lang w:val="sr-Cyrl-BA"/>
        </w:rPr>
        <w:t xml:space="preserve">: </w:t>
      </w:r>
    </w:p>
    <w:p w14:paraId="0CE54CB3" w14:textId="78631ED0" w:rsidR="00884201" w:rsidRPr="004A598D" w:rsidRDefault="000F5DDF" w:rsidP="00E9237F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 xml:space="preserve">пословно имe </w:t>
      </w:r>
      <w:r w:rsidR="00884201" w:rsidRPr="004A598D">
        <w:rPr>
          <w:rFonts w:ascii="Times New Roman" w:hAnsi="Times New Roman"/>
          <w:sz w:val="24"/>
          <w:szCs w:val="24"/>
          <w:lang w:val="sr-Cyrl-BA"/>
        </w:rPr>
        <w:t>привредног друштва</w:t>
      </w:r>
      <w:r w:rsidR="000157F6" w:rsidRPr="004A598D">
        <w:rPr>
          <w:rFonts w:ascii="Times New Roman" w:hAnsi="Times New Roman"/>
          <w:sz w:val="24"/>
          <w:szCs w:val="24"/>
          <w:lang w:val="sr-Cyrl-BA"/>
        </w:rPr>
        <w:t>,</w:t>
      </w:r>
      <w:r w:rsidR="00884201" w:rsidRPr="004A598D">
        <w:rPr>
          <w:rFonts w:ascii="Times New Roman" w:hAnsi="Times New Roman"/>
          <w:sz w:val="24"/>
          <w:szCs w:val="24"/>
          <w:lang w:val="sr-Cyrl-BA"/>
        </w:rPr>
        <w:t xml:space="preserve"> односно предузетника,</w:t>
      </w:r>
    </w:p>
    <w:p w14:paraId="7E758D67" w14:textId="4FDFC51E" w:rsidR="00884201" w:rsidRPr="004A598D" w:rsidRDefault="00CE2706" w:rsidP="00E9237F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адреса с</w:t>
      </w:r>
      <w:r w:rsidR="00D16867" w:rsidRPr="004A598D">
        <w:rPr>
          <w:rFonts w:ascii="Times New Roman" w:hAnsi="Times New Roman"/>
          <w:sz w:val="24"/>
          <w:szCs w:val="24"/>
          <w:lang w:val="sr-Cyrl-BA"/>
        </w:rPr>
        <w:t>ј</w:t>
      </w:r>
      <w:r w:rsidR="00D95806" w:rsidRPr="004A598D">
        <w:rPr>
          <w:rFonts w:ascii="Times New Roman" w:hAnsi="Times New Roman"/>
          <w:sz w:val="24"/>
          <w:szCs w:val="24"/>
          <w:lang w:val="sr-Cyrl-BA"/>
        </w:rPr>
        <w:t>едишта</w:t>
      </w:r>
      <w:r w:rsidR="000157F6" w:rsidRPr="004A598D">
        <w:rPr>
          <w:rFonts w:ascii="Times New Roman" w:hAnsi="Times New Roman"/>
          <w:sz w:val="24"/>
          <w:szCs w:val="24"/>
          <w:lang w:val="sr-Cyrl-BA"/>
        </w:rPr>
        <w:t>,</w:t>
      </w:r>
      <w:r w:rsidR="00D95806" w:rsidRPr="004A598D">
        <w:rPr>
          <w:rFonts w:ascii="Times New Roman" w:hAnsi="Times New Roman"/>
          <w:sz w:val="24"/>
          <w:szCs w:val="24"/>
          <w:lang w:val="sr-Cyrl-BA"/>
        </w:rPr>
        <w:t xml:space="preserve"> односно адреса пословне јединице или издвојен</w:t>
      </w:r>
      <w:r w:rsidR="007C3758" w:rsidRPr="004A598D">
        <w:rPr>
          <w:rFonts w:ascii="Times New Roman" w:hAnsi="Times New Roman"/>
          <w:sz w:val="24"/>
          <w:szCs w:val="24"/>
          <w:lang w:val="sr-Cyrl-BA"/>
        </w:rPr>
        <w:t xml:space="preserve">е јединице </w:t>
      </w:r>
      <w:r w:rsidR="00D95806" w:rsidRPr="004A598D">
        <w:rPr>
          <w:rFonts w:ascii="Times New Roman" w:hAnsi="Times New Roman"/>
          <w:sz w:val="24"/>
          <w:szCs w:val="24"/>
          <w:lang w:val="sr-Cyrl-BA"/>
        </w:rPr>
        <w:t>ако се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95806" w:rsidRPr="004A598D">
        <w:rPr>
          <w:rFonts w:ascii="Times New Roman" w:hAnsi="Times New Roman"/>
          <w:sz w:val="24"/>
          <w:szCs w:val="24"/>
          <w:lang w:val="sr-Cyrl-BA"/>
        </w:rPr>
        <w:t>дјелатност посредовања</w:t>
      </w:r>
      <w:r w:rsidR="00B52CAB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95806" w:rsidRPr="004A598D">
        <w:rPr>
          <w:rFonts w:ascii="Times New Roman" w:hAnsi="Times New Roman"/>
          <w:sz w:val="24"/>
          <w:szCs w:val="24"/>
          <w:lang w:val="sr-Cyrl-BA"/>
        </w:rPr>
        <w:t>обавља ван сједишта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84201" w:rsidRPr="004A598D">
        <w:rPr>
          <w:rFonts w:ascii="Times New Roman" w:hAnsi="Times New Roman"/>
          <w:sz w:val="24"/>
          <w:szCs w:val="24"/>
          <w:lang w:val="sr-Cyrl-BA"/>
        </w:rPr>
        <w:t xml:space="preserve">и </w:t>
      </w:r>
    </w:p>
    <w:p w14:paraId="0A4275E2" w14:textId="08428579" w:rsidR="00CE2706" w:rsidRPr="004A598D" w:rsidRDefault="005738CE" w:rsidP="00E9237F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јединствени и</w:t>
      </w:r>
      <w:r w:rsidR="000157F6" w:rsidRPr="004A598D">
        <w:rPr>
          <w:rFonts w:ascii="Times New Roman" w:hAnsi="Times New Roman"/>
          <w:sz w:val="24"/>
          <w:szCs w:val="24"/>
          <w:lang w:val="sr-Cyrl-BA"/>
        </w:rPr>
        <w:t>дентификациони број (</w:t>
      </w:r>
      <w:r w:rsidR="00D95806" w:rsidRPr="004A598D">
        <w:rPr>
          <w:rFonts w:ascii="Times New Roman" w:hAnsi="Times New Roman"/>
          <w:sz w:val="24"/>
          <w:szCs w:val="24"/>
          <w:lang w:val="sr-Cyrl-BA"/>
        </w:rPr>
        <w:t>ЈИБ</w:t>
      </w:r>
      <w:r w:rsidR="000157F6"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0B77AE" w:rsidRPr="004A598D">
        <w:rPr>
          <w:rFonts w:ascii="Times New Roman" w:hAnsi="Times New Roman"/>
          <w:sz w:val="24"/>
          <w:szCs w:val="24"/>
          <w:lang w:val="sr-Cyrl-BA"/>
        </w:rPr>
        <w:t>,</w:t>
      </w:r>
    </w:p>
    <w:p w14:paraId="32B11E31" w14:textId="42C60C25" w:rsidR="00CE2706" w:rsidRPr="004A598D" w:rsidRDefault="00CE2706" w:rsidP="00E9237F">
      <w:pPr>
        <w:pStyle w:val="NoSpacing"/>
        <w:ind w:firstLine="708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 xml:space="preserve">2) </w:t>
      </w:r>
      <w:r w:rsidR="00A64B0A" w:rsidRPr="004A598D">
        <w:rPr>
          <w:rFonts w:ascii="Times New Roman" w:hAnsi="Times New Roman"/>
          <w:sz w:val="24"/>
          <w:szCs w:val="24"/>
          <w:lang w:val="sr-Cyrl-BA"/>
        </w:rPr>
        <w:t>запосленом физичком лицу са звањем агента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D5273" w:rsidRPr="004A598D">
        <w:rPr>
          <w:rFonts w:ascii="Times New Roman" w:hAnsi="Times New Roman"/>
          <w:sz w:val="24"/>
          <w:szCs w:val="24"/>
          <w:lang w:val="sr-Cyrl-BA"/>
        </w:rPr>
        <w:t>посредовања</w:t>
      </w:r>
      <w:r w:rsidR="00E75A7D" w:rsidRPr="004A598D">
        <w:rPr>
          <w:rFonts w:ascii="Times New Roman" w:hAnsi="Times New Roman"/>
          <w:sz w:val="24"/>
          <w:szCs w:val="24"/>
          <w:lang w:val="sr-Cyrl-BA"/>
        </w:rPr>
        <w:t>,</w:t>
      </w:r>
    </w:p>
    <w:p w14:paraId="62A18421" w14:textId="0C9A3E85" w:rsidR="00CE2706" w:rsidRPr="004A598D" w:rsidRDefault="00D95806" w:rsidP="00E9237F">
      <w:pPr>
        <w:pStyle w:val="NoSpacing1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3</w:t>
      </w:r>
      <w:r w:rsidR="00CE2706"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8D0DAC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E2706" w:rsidRPr="004A598D">
        <w:rPr>
          <w:rFonts w:ascii="Times New Roman" w:hAnsi="Times New Roman"/>
          <w:sz w:val="24"/>
          <w:szCs w:val="24"/>
          <w:lang w:val="sr-Cyrl-BA"/>
        </w:rPr>
        <w:t>изреченим заштитним м</w:t>
      </w:r>
      <w:r w:rsidR="002E6C04" w:rsidRPr="004A598D">
        <w:rPr>
          <w:rFonts w:ascii="Times New Roman" w:hAnsi="Times New Roman"/>
          <w:sz w:val="24"/>
          <w:szCs w:val="24"/>
          <w:lang w:val="sr-Cyrl-BA"/>
        </w:rPr>
        <w:t>ј</w:t>
      </w:r>
      <w:r w:rsidR="00884201" w:rsidRPr="004A598D">
        <w:rPr>
          <w:rFonts w:ascii="Times New Roman" w:hAnsi="Times New Roman"/>
          <w:sz w:val="24"/>
          <w:szCs w:val="24"/>
          <w:lang w:val="sr-Cyrl-BA"/>
        </w:rPr>
        <w:t>ерама у складу са овим законом.</w:t>
      </w:r>
    </w:p>
    <w:p w14:paraId="27C82C33" w14:textId="77777777" w:rsidR="00E624EA" w:rsidRPr="004A598D" w:rsidRDefault="00E624EA" w:rsidP="00E9237F">
      <w:pPr>
        <w:jc w:val="center"/>
        <w:rPr>
          <w:b/>
          <w:lang w:val="sr-Cyrl-BA"/>
        </w:rPr>
      </w:pPr>
    </w:p>
    <w:p w14:paraId="4F16CBB2" w14:textId="0A8E798E" w:rsidR="00AB4F76" w:rsidRPr="004A598D" w:rsidRDefault="00227849" w:rsidP="00E9237F">
      <w:pPr>
        <w:jc w:val="center"/>
        <w:rPr>
          <w:lang w:val="sr-Cyrl-BA"/>
        </w:rPr>
      </w:pPr>
      <w:r w:rsidRPr="004A598D">
        <w:rPr>
          <w:b/>
          <w:lang w:val="sr-Cyrl-BA"/>
        </w:rPr>
        <w:t>Извод из Регистра посредника</w:t>
      </w:r>
    </w:p>
    <w:p w14:paraId="38914C06" w14:textId="6F590D9C" w:rsidR="00AB4F76" w:rsidRPr="004A598D" w:rsidRDefault="00455C3F" w:rsidP="00E9237F">
      <w:pPr>
        <w:jc w:val="center"/>
        <w:rPr>
          <w:lang w:val="sr-Cyrl-BA"/>
        </w:rPr>
      </w:pPr>
      <w:r w:rsidRPr="004A598D">
        <w:rPr>
          <w:lang w:val="sr-Cyrl-BA"/>
        </w:rPr>
        <w:t>Члан</w:t>
      </w:r>
      <w:r w:rsidR="0077799F" w:rsidRPr="004A598D">
        <w:rPr>
          <w:lang w:val="sr-Cyrl-BA"/>
        </w:rPr>
        <w:t xml:space="preserve"> 11.</w:t>
      </w:r>
      <w:r w:rsidR="00227849" w:rsidRPr="004A598D">
        <w:rPr>
          <w:lang w:val="sr-Cyrl-BA"/>
        </w:rPr>
        <w:t xml:space="preserve"> </w:t>
      </w:r>
    </w:p>
    <w:p w14:paraId="45546F34" w14:textId="77777777" w:rsidR="00E624EA" w:rsidRPr="004A598D" w:rsidRDefault="00E624EA" w:rsidP="00E9237F">
      <w:pPr>
        <w:jc w:val="center"/>
        <w:rPr>
          <w:lang w:val="sr-Cyrl-BA"/>
        </w:rPr>
      </w:pPr>
    </w:p>
    <w:p w14:paraId="5A6158A5" w14:textId="1F29ADE8" w:rsidR="00FE5C43" w:rsidRPr="004A598D" w:rsidRDefault="00455C3F" w:rsidP="00E9237F">
      <w:pPr>
        <w:ind w:firstLine="708"/>
        <w:jc w:val="both"/>
        <w:rPr>
          <w:lang w:val="sr-Cyrl-BA"/>
        </w:rPr>
      </w:pPr>
      <w:r w:rsidRPr="004A598D">
        <w:rPr>
          <w:lang w:val="sr-Cyrl-BA"/>
        </w:rPr>
        <w:t>На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захтјев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заинтересованог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лица</w:t>
      </w:r>
      <w:r w:rsidR="00B114D7" w:rsidRPr="004A598D">
        <w:rPr>
          <w:lang w:val="sr-Cyrl-BA"/>
        </w:rPr>
        <w:t>,</w:t>
      </w:r>
      <w:r w:rsidR="008D0DAC" w:rsidRPr="004A598D">
        <w:rPr>
          <w:lang w:val="sr-Cyrl-BA"/>
        </w:rPr>
        <w:t xml:space="preserve"> </w:t>
      </w:r>
      <w:r w:rsidR="000157F6" w:rsidRPr="004A598D">
        <w:rPr>
          <w:lang w:val="sr-Cyrl-BA"/>
        </w:rPr>
        <w:t>М</w:t>
      </w:r>
      <w:r w:rsidRPr="004A598D">
        <w:rPr>
          <w:lang w:val="sr-Cyrl-BA"/>
        </w:rPr>
        <w:t>инистарство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издаје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извод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из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Регистра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посредника</w:t>
      </w:r>
      <w:r w:rsidR="00AB4F76" w:rsidRPr="004A598D">
        <w:rPr>
          <w:lang w:val="sr-Cyrl-BA"/>
        </w:rPr>
        <w:t xml:space="preserve">, </w:t>
      </w:r>
      <w:r w:rsidRPr="004A598D">
        <w:rPr>
          <w:lang w:val="sr-Cyrl-BA"/>
        </w:rPr>
        <w:t>у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року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од</w:t>
      </w:r>
      <w:r w:rsidR="00AB4F76" w:rsidRPr="004A598D">
        <w:rPr>
          <w:lang w:val="sr-Cyrl-BA"/>
        </w:rPr>
        <w:t xml:space="preserve"> </w:t>
      </w:r>
      <w:r w:rsidR="00614DD9" w:rsidRPr="004A598D">
        <w:rPr>
          <w:lang w:val="sr-Cyrl-BA"/>
        </w:rPr>
        <w:t>осам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дана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од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дана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пријема</w:t>
      </w:r>
      <w:r w:rsidR="00AB4F76" w:rsidRPr="004A598D">
        <w:rPr>
          <w:lang w:val="sr-Cyrl-BA"/>
        </w:rPr>
        <w:t xml:space="preserve"> </w:t>
      </w:r>
      <w:r w:rsidRPr="004A598D">
        <w:rPr>
          <w:lang w:val="sr-Cyrl-BA"/>
        </w:rPr>
        <w:t>захтјева</w:t>
      </w:r>
      <w:r w:rsidR="00AB4F76" w:rsidRPr="004A598D">
        <w:rPr>
          <w:lang w:val="sr-Cyrl-BA"/>
        </w:rPr>
        <w:t xml:space="preserve">. </w:t>
      </w:r>
    </w:p>
    <w:p w14:paraId="0B2E251F" w14:textId="77777777" w:rsidR="00227849" w:rsidRPr="004A598D" w:rsidRDefault="00227849" w:rsidP="00E9237F">
      <w:pPr>
        <w:jc w:val="both"/>
        <w:rPr>
          <w:lang w:val="sr-Cyrl-BA"/>
        </w:rPr>
      </w:pPr>
    </w:p>
    <w:p w14:paraId="24776B0B" w14:textId="77777777" w:rsidR="00227849" w:rsidRPr="004A598D" w:rsidRDefault="00227849" w:rsidP="00E9237F">
      <w:pPr>
        <w:jc w:val="center"/>
        <w:rPr>
          <w:b/>
          <w:lang w:val="sr-Cyrl-BA"/>
        </w:rPr>
      </w:pPr>
      <w:r w:rsidRPr="004A598D">
        <w:rPr>
          <w:b/>
          <w:lang w:val="sr-Cyrl-BA"/>
        </w:rPr>
        <w:t>Промјена података у Регистру посредника</w:t>
      </w:r>
    </w:p>
    <w:p w14:paraId="533AED17" w14:textId="77777777" w:rsidR="00E624EA" w:rsidRPr="004A598D" w:rsidRDefault="00455C3F" w:rsidP="00E9237F">
      <w:pPr>
        <w:jc w:val="center"/>
        <w:rPr>
          <w:lang w:val="sr-Cyrl-BA"/>
        </w:rPr>
      </w:pPr>
      <w:r w:rsidRPr="004A598D">
        <w:rPr>
          <w:lang w:val="sr-Cyrl-BA"/>
        </w:rPr>
        <w:t>Члан</w:t>
      </w:r>
      <w:r w:rsidR="00227849" w:rsidRPr="004A598D">
        <w:rPr>
          <w:lang w:val="sr-Cyrl-BA"/>
        </w:rPr>
        <w:t xml:space="preserve"> </w:t>
      </w:r>
      <w:r w:rsidR="0077799F" w:rsidRPr="004A598D">
        <w:rPr>
          <w:lang w:val="sr-Cyrl-BA"/>
        </w:rPr>
        <w:t>12.</w:t>
      </w:r>
    </w:p>
    <w:p w14:paraId="145239E6" w14:textId="16A664F9" w:rsidR="00AB4F76" w:rsidRPr="004A598D" w:rsidRDefault="0077799F" w:rsidP="00E9237F">
      <w:pPr>
        <w:jc w:val="center"/>
        <w:rPr>
          <w:b/>
          <w:lang w:val="sr-Cyrl-BA"/>
        </w:rPr>
      </w:pPr>
      <w:r w:rsidRPr="004A598D">
        <w:rPr>
          <w:b/>
          <w:lang w:val="sr-Cyrl-BA"/>
        </w:rPr>
        <w:t xml:space="preserve"> </w:t>
      </w:r>
    </w:p>
    <w:p w14:paraId="2C9514CD" w14:textId="562EB87A" w:rsidR="00FE5C43" w:rsidRPr="004A598D" w:rsidRDefault="00DF170A" w:rsidP="000157F6">
      <w:pPr>
        <w:pStyle w:val="NoSpacing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 xml:space="preserve">(1)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Посредник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је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дужан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пријавити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сваку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промјену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података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који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се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уписују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у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Регистар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посредника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у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року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од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седам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дана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од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дана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настанка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промјене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ради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уписа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промјене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података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у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Регист</w:t>
      </w:r>
      <w:r w:rsidR="00C3232E" w:rsidRPr="004A598D">
        <w:rPr>
          <w:rFonts w:ascii="Times New Roman" w:hAnsi="Times New Roman"/>
          <w:sz w:val="24"/>
          <w:szCs w:val="24"/>
          <w:lang w:val="sr-Cyrl-BA"/>
        </w:rPr>
        <w:t>ар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C3F" w:rsidRPr="004A598D">
        <w:rPr>
          <w:rFonts w:ascii="Times New Roman" w:hAnsi="Times New Roman"/>
          <w:sz w:val="24"/>
          <w:szCs w:val="24"/>
          <w:lang w:val="sr-Cyrl-BA"/>
        </w:rPr>
        <w:t>посредника</w:t>
      </w:r>
      <w:r w:rsidR="00FE5C43" w:rsidRPr="004A598D">
        <w:rPr>
          <w:rFonts w:ascii="Times New Roman" w:hAnsi="Times New Roman"/>
          <w:sz w:val="24"/>
          <w:szCs w:val="24"/>
          <w:lang w:val="sr-Cyrl-BA"/>
        </w:rPr>
        <w:t>.</w:t>
      </w:r>
    </w:p>
    <w:p w14:paraId="6DBD147E" w14:textId="42CCCED8" w:rsidR="00FE5C43" w:rsidRPr="004A598D" w:rsidRDefault="00FE5C43" w:rsidP="000157F6">
      <w:pPr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(2) </w:t>
      </w:r>
      <w:r w:rsidR="00455C3F" w:rsidRPr="004A598D">
        <w:rPr>
          <w:lang w:val="sr-Cyrl-BA"/>
        </w:rPr>
        <w:t>Министарство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врши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промјену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података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Регистру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посредника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</w:t>
      </w:r>
      <w:r w:rsidR="00DF170A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службеној</w:t>
      </w:r>
      <w:r w:rsidR="00DF170A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дужности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основу</w:t>
      </w:r>
      <w:r w:rsidR="008F77B2" w:rsidRPr="004A598D">
        <w:rPr>
          <w:lang w:val="sr-Cyrl-BA"/>
        </w:rPr>
        <w:t xml:space="preserve"> пријава из став 1. овог члана,</w:t>
      </w:r>
      <w:r w:rsidR="00126BC1" w:rsidRPr="004A598D">
        <w:rPr>
          <w:color w:val="00B050"/>
          <w:lang w:val="sr-Cyrl-BA"/>
        </w:rPr>
        <w:t xml:space="preserve"> </w:t>
      </w:r>
      <w:r w:rsidR="00455C3F" w:rsidRPr="004A598D">
        <w:rPr>
          <w:lang w:val="sr-Cyrl-BA"/>
        </w:rPr>
        <w:t>података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из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службених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евиденција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надлежних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органа</w:t>
      </w:r>
      <w:r w:rsidRPr="004A598D">
        <w:rPr>
          <w:lang w:val="sr-Cyrl-BA"/>
        </w:rPr>
        <w:t xml:space="preserve">, </w:t>
      </w:r>
      <w:r w:rsidR="00455C3F" w:rsidRPr="004A598D">
        <w:rPr>
          <w:lang w:val="sr-Cyrl-BA"/>
        </w:rPr>
        <w:t>као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података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утврђених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поступку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надзора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који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се</w:t>
      </w:r>
      <w:r w:rsidRPr="004A598D">
        <w:rPr>
          <w:lang w:val="sr-Cyrl-BA"/>
        </w:rPr>
        <w:t xml:space="preserve"> </w:t>
      </w:r>
      <w:r w:rsidR="000B77AE" w:rsidRPr="004A598D">
        <w:rPr>
          <w:lang w:val="sr-Cyrl-BA"/>
        </w:rPr>
        <w:t>с</w:t>
      </w:r>
      <w:r w:rsidR="00455C3F" w:rsidRPr="004A598D">
        <w:rPr>
          <w:lang w:val="sr-Cyrl-BA"/>
        </w:rPr>
        <w:t>проводи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складу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овим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законом</w:t>
      </w:r>
      <w:r w:rsidRPr="004A598D">
        <w:rPr>
          <w:lang w:val="sr-Cyrl-BA"/>
        </w:rPr>
        <w:t>.</w:t>
      </w:r>
    </w:p>
    <w:p w14:paraId="26AAAD76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  <w:bookmarkStart w:id="0" w:name="str_11"/>
      <w:bookmarkEnd w:id="0"/>
    </w:p>
    <w:p w14:paraId="5B29DED0" w14:textId="09168184" w:rsidR="00FE5C43" w:rsidRPr="004A598D" w:rsidRDefault="00C25CA5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b/>
          <w:bCs/>
          <w:iCs/>
          <w:lang w:val="sr-Cyrl-BA"/>
        </w:rPr>
        <w:t>Брисање из Регистра посредника</w:t>
      </w:r>
      <w:r w:rsidR="00C256ED" w:rsidRPr="004A598D">
        <w:rPr>
          <w:b/>
          <w:bCs/>
          <w:iCs/>
          <w:lang w:val="sr-Cyrl-BA"/>
        </w:rPr>
        <w:br/>
      </w:r>
      <w:r w:rsidR="00455C3F" w:rsidRPr="004A598D">
        <w:rPr>
          <w:lang w:val="sr-Cyrl-BA"/>
        </w:rPr>
        <w:t>Члан</w:t>
      </w:r>
      <w:r w:rsidRPr="004A598D">
        <w:rPr>
          <w:lang w:val="sr-Cyrl-BA"/>
        </w:rPr>
        <w:t xml:space="preserve"> 1</w:t>
      </w:r>
      <w:r w:rsidR="0043060F" w:rsidRPr="004A598D">
        <w:rPr>
          <w:lang w:val="sr-Cyrl-BA"/>
        </w:rPr>
        <w:t>3</w:t>
      </w:r>
      <w:r w:rsidR="00C256ED" w:rsidRPr="004A598D">
        <w:rPr>
          <w:lang w:val="sr-Cyrl-BA"/>
        </w:rPr>
        <w:t>.</w:t>
      </w:r>
    </w:p>
    <w:p w14:paraId="7CCD54F7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7055AF85" w14:textId="73637E1F" w:rsidR="00FE5C43" w:rsidRPr="004A598D" w:rsidRDefault="00FE5C43" w:rsidP="000157F6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(1) </w:t>
      </w:r>
      <w:r w:rsidR="00455C3F" w:rsidRPr="004A598D">
        <w:rPr>
          <w:lang w:val="sr-Cyrl-BA"/>
        </w:rPr>
        <w:t>Посредник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се</w:t>
      </w:r>
      <w:r w:rsidR="00E70E1C" w:rsidRPr="004A598D">
        <w:rPr>
          <w:lang w:val="sr-Cyrl-BA"/>
        </w:rPr>
        <w:t>, по службеној дужности</w:t>
      </w:r>
      <w:r w:rsidR="00B366B4" w:rsidRPr="004A598D">
        <w:rPr>
          <w:lang w:val="sr-Cyrl-BA"/>
        </w:rPr>
        <w:t>,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брише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из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Регистра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посредника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сљедећ</w:t>
      </w:r>
      <w:r w:rsidR="00BB26A0" w:rsidRPr="004A598D">
        <w:rPr>
          <w:lang w:val="sr-Cyrl-BA"/>
        </w:rPr>
        <w:t>ем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случај</w:t>
      </w:r>
      <w:r w:rsidR="00BB26A0" w:rsidRPr="004A598D">
        <w:rPr>
          <w:lang w:val="sr-Cyrl-BA"/>
        </w:rPr>
        <w:t>у</w:t>
      </w:r>
      <w:r w:rsidRPr="004A598D">
        <w:rPr>
          <w:lang w:val="sr-Cyrl-BA"/>
        </w:rPr>
        <w:t xml:space="preserve">: </w:t>
      </w:r>
    </w:p>
    <w:p w14:paraId="223B78FB" w14:textId="0DDC24D8" w:rsidR="00C256ED" w:rsidRPr="004A598D" w:rsidRDefault="00D16867" w:rsidP="000157F6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1</w:t>
      </w:r>
      <w:r w:rsidR="00FE5C43" w:rsidRPr="004A598D">
        <w:rPr>
          <w:lang w:val="sr-Cyrl-BA"/>
        </w:rPr>
        <w:t xml:space="preserve">) </w:t>
      </w:r>
      <w:r w:rsidR="00455C3F" w:rsidRPr="004A598D">
        <w:rPr>
          <w:lang w:val="sr-Cyrl-BA"/>
        </w:rPr>
        <w:t>ако</w:t>
      </w:r>
      <w:r w:rsidR="00FE5C43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престане</w:t>
      </w:r>
      <w:r w:rsidR="00FE5C43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да</w:t>
      </w:r>
      <w:r w:rsidR="00FE5C43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испуњава</w:t>
      </w:r>
      <w:r w:rsidR="00FE5C43" w:rsidRPr="004A598D">
        <w:rPr>
          <w:lang w:val="sr-Cyrl-BA"/>
        </w:rPr>
        <w:t xml:space="preserve"> </w:t>
      </w:r>
      <w:r w:rsidR="00DB26E9" w:rsidRPr="004A598D">
        <w:rPr>
          <w:lang w:val="sr-Cyrl-BA"/>
        </w:rPr>
        <w:t>услове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из</w:t>
      </w:r>
      <w:r w:rsidR="00FE5C43" w:rsidRPr="004A598D">
        <w:rPr>
          <w:lang w:val="sr-Cyrl-BA"/>
        </w:rPr>
        <w:t xml:space="preserve"> </w:t>
      </w:r>
      <w:r w:rsidR="000F3371" w:rsidRPr="004A598D">
        <w:rPr>
          <w:lang w:val="sr-Cyrl-BA"/>
        </w:rPr>
        <w:t xml:space="preserve">чл. 5. и </w:t>
      </w:r>
      <w:r w:rsidR="00B114D7" w:rsidRPr="004A598D">
        <w:rPr>
          <w:lang w:val="sr-Cyrl-BA"/>
        </w:rPr>
        <w:t>8</w:t>
      </w:r>
      <w:r w:rsidR="00FE5C43" w:rsidRPr="004A598D">
        <w:rPr>
          <w:lang w:val="sr-Cyrl-BA"/>
        </w:rPr>
        <w:t xml:space="preserve">. </w:t>
      </w:r>
      <w:r w:rsidR="00455C3F" w:rsidRPr="004A598D">
        <w:rPr>
          <w:lang w:val="sr-Cyrl-BA"/>
        </w:rPr>
        <w:t>овог</w:t>
      </w:r>
      <w:r w:rsidR="00FE5C43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закона</w:t>
      </w:r>
      <w:r w:rsidR="00FE5C43" w:rsidRPr="004A598D">
        <w:rPr>
          <w:lang w:val="sr-Cyrl-BA"/>
        </w:rPr>
        <w:t>,</w:t>
      </w:r>
    </w:p>
    <w:p w14:paraId="5E9CEBCE" w14:textId="40069354" w:rsidR="00FE5C43" w:rsidRPr="004A598D" w:rsidRDefault="00D16867" w:rsidP="000157F6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2</w:t>
      </w:r>
      <w:r w:rsidR="00FE5C43" w:rsidRPr="004A598D">
        <w:rPr>
          <w:lang w:val="sr-Cyrl-BA"/>
        </w:rPr>
        <w:t xml:space="preserve">) </w:t>
      </w:r>
      <w:r w:rsidR="00455C3F" w:rsidRPr="004A598D">
        <w:rPr>
          <w:lang w:val="sr-Cyrl-BA"/>
        </w:rPr>
        <w:t>ако</w:t>
      </w:r>
      <w:r w:rsidR="00FE5C43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је</w:t>
      </w:r>
      <w:r w:rsidR="00A61677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посреднику</w:t>
      </w:r>
      <w:r w:rsidR="00A61677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правоснажно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изречена</w:t>
      </w:r>
      <w:r w:rsidR="00A61677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заштитна</w:t>
      </w:r>
      <w:r w:rsidR="00A61677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мјера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забране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обављања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дјелатности</w:t>
      </w:r>
      <w:r w:rsidR="000223DA" w:rsidRPr="004A598D">
        <w:rPr>
          <w:lang w:val="sr-Cyrl-BA"/>
        </w:rPr>
        <w:t xml:space="preserve"> посредовања</w:t>
      </w:r>
      <w:r w:rsidR="009B7A65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док</w:t>
      </w:r>
      <w:r w:rsidR="009B7A65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та</w:t>
      </w:r>
      <w:r w:rsidR="009B7A65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мјера</w:t>
      </w:r>
      <w:r w:rsidR="009B7A65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траје</w:t>
      </w:r>
      <w:r w:rsidR="000B77AE" w:rsidRPr="004A598D">
        <w:rPr>
          <w:lang w:val="sr-Cyrl-BA"/>
        </w:rPr>
        <w:t>,</w:t>
      </w:r>
    </w:p>
    <w:p w14:paraId="450F27A2" w14:textId="263E3FB7" w:rsidR="00DF170A" w:rsidRPr="004A598D" w:rsidRDefault="00D16867" w:rsidP="000157F6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3</w:t>
      </w:r>
      <w:r w:rsidR="009B7A65" w:rsidRPr="004A598D">
        <w:rPr>
          <w:lang w:val="sr-Cyrl-BA"/>
        </w:rPr>
        <w:t xml:space="preserve">) </w:t>
      </w:r>
      <w:r w:rsidR="00455C3F" w:rsidRPr="004A598D">
        <w:rPr>
          <w:lang w:val="sr-Cyrl-BA"/>
        </w:rPr>
        <w:t>на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захтјев</w:t>
      </w:r>
      <w:r w:rsidR="009B7A65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посредника</w:t>
      </w:r>
      <w:r w:rsidR="009B7A65" w:rsidRPr="004A598D">
        <w:rPr>
          <w:lang w:val="sr-Cyrl-BA"/>
        </w:rPr>
        <w:t>.</w:t>
      </w:r>
    </w:p>
    <w:p w14:paraId="7ED1F76A" w14:textId="01AAFA29" w:rsidR="00AB387D" w:rsidRPr="004A598D" w:rsidRDefault="00AB387D" w:rsidP="000157F6">
      <w:pPr>
        <w:pStyle w:val="NormalWeb1"/>
        <w:spacing w:before="0" w:after="0"/>
        <w:ind w:firstLine="720"/>
        <w:jc w:val="both"/>
        <w:rPr>
          <w:strike/>
          <w:lang w:val="sr-Cyrl-BA"/>
        </w:rPr>
      </w:pPr>
      <w:r w:rsidRPr="004A598D">
        <w:rPr>
          <w:lang w:val="sr-Cyrl-BA"/>
        </w:rPr>
        <w:t>(2)</w:t>
      </w:r>
      <w:r w:rsidR="00B660E3" w:rsidRPr="004A598D">
        <w:rPr>
          <w:lang w:val="sr-Cyrl-BA"/>
        </w:rPr>
        <w:t xml:space="preserve"> Министар доноси рјешење о брис</w:t>
      </w:r>
      <w:r w:rsidR="00E75A7D" w:rsidRPr="004A598D">
        <w:rPr>
          <w:lang w:val="sr-Cyrl-BA"/>
        </w:rPr>
        <w:t>а</w:t>
      </w:r>
      <w:r w:rsidR="00B660E3" w:rsidRPr="004A598D">
        <w:rPr>
          <w:lang w:val="sr-Cyrl-BA"/>
        </w:rPr>
        <w:t>њу посредника из Регистра посредника</w:t>
      </w:r>
      <w:r w:rsidR="00592C7B" w:rsidRPr="004A598D">
        <w:rPr>
          <w:lang w:val="sr-Cyrl-BA"/>
        </w:rPr>
        <w:t>.</w:t>
      </w:r>
      <w:r w:rsidR="00126BC1" w:rsidRPr="004A598D">
        <w:rPr>
          <w:lang w:val="sr-Cyrl-BA"/>
        </w:rPr>
        <w:t xml:space="preserve"> </w:t>
      </w:r>
    </w:p>
    <w:p w14:paraId="1C262F5A" w14:textId="6A688601" w:rsidR="00AB387D" w:rsidRPr="004A598D" w:rsidRDefault="00AC28D3" w:rsidP="000157F6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(3)</w:t>
      </w:r>
      <w:r w:rsidR="00D11567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Против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рјешења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о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брисању</w:t>
      </w:r>
      <w:r w:rsidR="00AB387D" w:rsidRPr="004A598D">
        <w:rPr>
          <w:lang w:val="sr-Cyrl-BA"/>
        </w:rPr>
        <w:t xml:space="preserve"> </w:t>
      </w:r>
      <w:r w:rsidR="00263F30" w:rsidRPr="004A598D">
        <w:rPr>
          <w:lang w:val="sr-Cyrl-BA"/>
        </w:rPr>
        <w:t xml:space="preserve">посредника </w:t>
      </w:r>
      <w:r w:rsidR="00455C3F" w:rsidRPr="004A598D">
        <w:rPr>
          <w:lang w:val="sr-Cyrl-BA"/>
        </w:rPr>
        <w:t>из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Регистра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посредника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жалба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није</w:t>
      </w:r>
      <w:r w:rsidR="00AB387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дозвољена</w:t>
      </w:r>
      <w:r w:rsidR="00E84586" w:rsidRPr="004A598D">
        <w:rPr>
          <w:lang w:val="sr-Cyrl-BA"/>
        </w:rPr>
        <w:t xml:space="preserve"> али се може тужбом покренути управни спор код надлежног суда</w:t>
      </w:r>
      <w:r w:rsidR="00AB387D" w:rsidRPr="004A598D">
        <w:rPr>
          <w:lang w:val="sr-Cyrl-BA"/>
        </w:rPr>
        <w:t>.</w:t>
      </w:r>
    </w:p>
    <w:p w14:paraId="62581EC0" w14:textId="7FFDEFCA" w:rsidR="0020203A" w:rsidRPr="004A598D" w:rsidRDefault="00126BC1" w:rsidP="00E9237F">
      <w:pPr>
        <w:pStyle w:val="NormalWeb1"/>
        <w:spacing w:before="0" w:after="0"/>
        <w:rPr>
          <w:u w:val="single"/>
          <w:lang w:val="sr-Cyrl-BA"/>
        </w:rPr>
      </w:pPr>
      <w:r w:rsidRPr="004A598D">
        <w:rPr>
          <w:b/>
          <w:lang w:val="sr-Cyrl-BA"/>
        </w:rPr>
        <w:t xml:space="preserve"> </w:t>
      </w:r>
    </w:p>
    <w:p w14:paraId="338CD356" w14:textId="3D09AFF6" w:rsidR="00455C3F" w:rsidRPr="004A598D" w:rsidRDefault="00C25CA5" w:rsidP="00E9237F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A598D">
        <w:rPr>
          <w:rFonts w:ascii="Times New Roman" w:hAnsi="Times New Roman"/>
          <w:b/>
          <w:sz w:val="24"/>
          <w:szCs w:val="24"/>
          <w:lang w:val="sr-Cyrl-BA"/>
        </w:rPr>
        <w:t>Стручна оспособљеност</w:t>
      </w:r>
    </w:p>
    <w:p w14:paraId="3C94613C" w14:textId="1390B4C9" w:rsidR="00C256ED" w:rsidRPr="004A598D" w:rsidRDefault="00455C3F" w:rsidP="00E9237F">
      <w:pPr>
        <w:pStyle w:val="Normal1"/>
        <w:spacing w:before="0" w:beforeAutospacing="0" w:after="0" w:afterAutospacing="0"/>
        <w:jc w:val="center"/>
        <w:rPr>
          <w:lang w:val="sr-Cyrl-BA"/>
        </w:rPr>
      </w:pPr>
      <w:r w:rsidRPr="004A598D">
        <w:rPr>
          <w:lang w:val="sr-Cyrl-BA"/>
        </w:rPr>
        <w:t>Члан</w:t>
      </w:r>
      <w:r w:rsidR="00C25CA5" w:rsidRPr="004A598D">
        <w:rPr>
          <w:lang w:val="sr-Cyrl-BA"/>
        </w:rPr>
        <w:t xml:space="preserve"> 1</w:t>
      </w:r>
      <w:r w:rsidR="0043060F" w:rsidRPr="004A598D">
        <w:rPr>
          <w:lang w:val="sr-Cyrl-BA"/>
        </w:rPr>
        <w:t>4</w:t>
      </w:r>
      <w:r w:rsidR="00C256ED" w:rsidRPr="004A598D">
        <w:rPr>
          <w:lang w:val="sr-Cyrl-BA"/>
        </w:rPr>
        <w:t>.</w:t>
      </w:r>
    </w:p>
    <w:p w14:paraId="6C418469" w14:textId="77777777" w:rsidR="00E624EA" w:rsidRPr="004A598D" w:rsidRDefault="00E624EA" w:rsidP="00E9237F">
      <w:pPr>
        <w:pStyle w:val="Normal1"/>
        <w:spacing w:before="0" w:beforeAutospacing="0" w:after="0" w:afterAutospacing="0"/>
        <w:jc w:val="center"/>
        <w:rPr>
          <w:b/>
          <w:lang w:val="sr-Cyrl-BA"/>
        </w:rPr>
      </w:pPr>
    </w:p>
    <w:p w14:paraId="029EED0F" w14:textId="7259DB1D" w:rsidR="00A60DA7" w:rsidRPr="004A598D" w:rsidRDefault="0020203A" w:rsidP="00E43257">
      <w:pPr>
        <w:pStyle w:val="Normal1"/>
        <w:spacing w:before="0" w:beforeAutospacing="0" w:after="0" w:afterAutospacing="0"/>
        <w:ind w:firstLine="720"/>
        <w:jc w:val="both"/>
        <w:rPr>
          <w:strike/>
          <w:color w:val="C00000"/>
          <w:lang w:val="sr-Cyrl-BA"/>
        </w:rPr>
      </w:pPr>
      <w:r w:rsidRPr="004A598D">
        <w:rPr>
          <w:lang w:val="sr-Cyrl-BA"/>
        </w:rPr>
        <w:t>(</w:t>
      </w:r>
      <w:r w:rsidRPr="004A598D">
        <w:rPr>
          <w:color w:val="000000" w:themeColor="text1"/>
          <w:lang w:val="sr-Cyrl-BA"/>
        </w:rPr>
        <w:t>1)</w:t>
      </w:r>
      <w:r w:rsidR="00D11567" w:rsidRPr="004A598D">
        <w:rPr>
          <w:color w:val="000000" w:themeColor="text1"/>
          <w:lang w:val="sr-Cyrl-BA"/>
        </w:rPr>
        <w:t xml:space="preserve"> </w:t>
      </w:r>
      <w:r w:rsidR="0012330B" w:rsidRPr="004A598D">
        <w:rPr>
          <w:color w:val="000000" w:themeColor="text1"/>
          <w:lang w:val="sr-Cyrl-BA"/>
        </w:rPr>
        <w:t>П</w:t>
      </w:r>
      <w:r w:rsidR="00F57798" w:rsidRPr="004A598D">
        <w:rPr>
          <w:color w:val="000000" w:themeColor="text1"/>
          <w:lang w:val="sr-Cyrl-BA"/>
        </w:rPr>
        <w:t>ослове</w:t>
      </w:r>
      <w:r w:rsidR="0012330B" w:rsidRPr="004A598D">
        <w:rPr>
          <w:color w:val="000000" w:themeColor="text1"/>
          <w:lang w:val="sr-Cyrl-BA"/>
        </w:rPr>
        <w:t xml:space="preserve"> посредовања може обављати</w:t>
      </w:r>
      <w:r w:rsidR="00AD3088" w:rsidRPr="004A598D">
        <w:rPr>
          <w:color w:val="000000" w:themeColor="text1"/>
          <w:lang w:val="sr-Cyrl-BA"/>
        </w:rPr>
        <w:t xml:space="preserve"> физичко</w:t>
      </w:r>
      <w:r w:rsidR="0012330B" w:rsidRPr="004A598D">
        <w:rPr>
          <w:color w:val="000000" w:themeColor="text1"/>
          <w:lang w:val="sr-Cyrl-BA"/>
        </w:rPr>
        <w:t xml:space="preserve"> лице које има</w:t>
      </w:r>
      <w:r w:rsidR="0062719F" w:rsidRPr="004A598D">
        <w:rPr>
          <w:color w:val="000000" w:themeColor="text1"/>
          <w:lang w:val="sr-Cyrl-BA"/>
        </w:rPr>
        <w:t xml:space="preserve"> </w:t>
      </w:r>
      <w:r w:rsidR="0012330B" w:rsidRPr="004A598D">
        <w:rPr>
          <w:color w:val="000000" w:themeColor="text1"/>
          <w:lang w:val="sr-Cyrl-BA"/>
        </w:rPr>
        <w:t xml:space="preserve">положен стручни испит </w:t>
      </w:r>
      <w:r w:rsidR="00480153" w:rsidRPr="004A598D">
        <w:rPr>
          <w:color w:val="000000" w:themeColor="text1"/>
          <w:lang w:val="sr-Cyrl-BA"/>
        </w:rPr>
        <w:t>за агента посредовања.</w:t>
      </w:r>
      <w:r w:rsidR="00AA16F7" w:rsidRPr="004A598D">
        <w:rPr>
          <w:strike/>
          <w:color w:val="C00000"/>
          <w:lang w:val="sr-Cyrl-BA"/>
        </w:rPr>
        <w:t xml:space="preserve"> </w:t>
      </w:r>
    </w:p>
    <w:p w14:paraId="124F202C" w14:textId="386A2C65" w:rsidR="000F3371" w:rsidRPr="004A598D" w:rsidRDefault="009F0E3F" w:rsidP="00E4325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(</w:t>
      </w:r>
      <w:r w:rsidR="00E75A7D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2</w:t>
      </w:r>
      <w:r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 xml:space="preserve">) </w:t>
      </w:r>
      <w:r w:rsidR="000F3371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 xml:space="preserve">Физичко лице може полагати стручни испит </w:t>
      </w:r>
      <w:r w:rsidR="0062719F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 xml:space="preserve">из става 1. овог члана </w:t>
      </w:r>
      <w:r w:rsidR="00AA16F7" w:rsidRPr="004A598D">
        <w:rPr>
          <w:rFonts w:ascii="Times New Roman" w:hAnsi="Times New Roman"/>
          <w:sz w:val="24"/>
          <w:szCs w:val="24"/>
          <w:lang w:val="sr-Cyrl-BA"/>
        </w:rPr>
        <w:t>ако испуњава сљедеће услове:</w:t>
      </w:r>
    </w:p>
    <w:p w14:paraId="0091E7A5" w14:textId="4706B2DB" w:rsidR="000F3371" w:rsidRPr="004A598D" w:rsidRDefault="000F3371" w:rsidP="00E9237F">
      <w:pPr>
        <w:pStyle w:val="NoSpacing"/>
        <w:ind w:firstLine="81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4A598D">
        <w:rPr>
          <w:rFonts w:ascii="Times New Roman" w:hAnsi="Times New Roman"/>
          <w:noProof/>
          <w:sz w:val="24"/>
          <w:szCs w:val="24"/>
          <w:lang w:val="sr-Cyrl-BA"/>
        </w:rPr>
        <w:t xml:space="preserve">1) </w:t>
      </w:r>
      <w:r w:rsidR="009F0E3F" w:rsidRPr="004A598D">
        <w:rPr>
          <w:rFonts w:ascii="Times New Roman" w:hAnsi="Times New Roman"/>
          <w:noProof/>
          <w:sz w:val="24"/>
          <w:szCs w:val="24"/>
          <w:lang w:val="sr-Cyrl-BA"/>
        </w:rPr>
        <w:t>има пребивалиште на подручју</w:t>
      </w:r>
      <w:r w:rsidR="00126BC1" w:rsidRPr="004A598D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noProof/>
          <w:sz w:val="24"/>
          <w:szCs w:val="24"/>
          <w:lang w:val="sr-Cyrl-BA"/>
        </w:rPr>
        <w:t>Републике</w:t>
      </w:r>
      <w:r w:rsidR="00A34403" w:rsidRPr="004A598D">
        <w:rPr>
          <w:rFonts w:ascii="Times New Roman" w:hAnsi="Times New Roman"/>
          <w:noProof/>
          <w:sz w:val="24"/>
          <w:szCs w:val="24"/>
          <w:lang w:val="sr-Cyrl-BA"/>
        </w:rPr>
        <w:t xml:space="preserve"> и </w:t>
      </w:r>
    </w:p>
    <w:p w14:paraId="78704622" w14:textId="5D3C5739" w:rsidR="000F3371" w:rsidRPr="004A598D" w:rsidRDefault="000F3371" w:rsidP="00E9237F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lastRenderedPageBreak/>
        <w:t>2) има најмање завршено средње образ</w:t>
      </w:r>
      <w:r w:rsidR="00036317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>овање у четворогодишњем</w:t>
      </w:r>
      <w:r w:rsidR="006C2467" w:rsidRPr="004A598D">
        <w:rPr>
          <w:rFonts w:ascii="Times New Roman" w:hAnsi="Times New Roman"/>
          <w:noProof/>
          <w:color w:val="000000" w:themeColor="text1"/>
          <w:sz w:val="24"/>
          <w:szCs w:val="24"/>
          <w:lang w:val="sr-Cyrl-BA"/>
        </w:rPr>
        <w:t xml:space="preserve"> трајању.</w:t>
      </w:r>
    </w:p>
    <w:p w14:paraId="73A4515D" w14:textId="77777777" w:rsidR="00E624EA" w:rsidRPr="004A598D" w:rsidRDefault="00E624EA" w:rsidP="00E624EA">
      <w:pPr>
        <w:pStyle w:val="NormalWeb1"/>
        <w:spacing w:before="0" w:after="0"/>
        <w:jc w:val="both"/>
        <w:rPr>
          <w:b/>
          <w:lang w:val="sr-Cyrl-BA"/>
        </w:rPr>
      </w:pPr>
    </w:p>
    <w:p w14:paraId="10288ABF" w14:textId="48A4C19C" w:rsidR="00F6045F" w:rsidRPr="004A598D" w:rsidRDefault="00F6045F" w:rsidP="00E624EA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Захтјев за полагање стручног испита</w:t>
      </w:r>
    </w:p>
    <w:p w14:paraId="4E98EBE5" w14:textId="510E06CF" w:rsidR="0020203A" w:rsidRPr="004A598D" w:rsidRDefault="00A60DA7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1</w:t>
      </w:r>
      <w:r w:rsidR="0043060F" w:rsidRPr="004A598D">
        <w:rPr>
          <w:lang w:val="sr-Cyrl-BA"/>
        </w:rPr>
        <w:t>5</w:t>
      </w:r>
      <w:r w:rsidRPr="004A598D">
        <w:rPr>
          <w:lang w:val="sr-Cyrl-BA"/>
        </w:rPr>
        <w:t>.</w:t>
      </w:r>
    </w:p>
    <w:p w14:paraId="01D258DF" w14:textId="77777777" w:rsidR="00E624EA" w:rsidRPr="004A598D" w:rsidRDefault="00E624EA" w:rsidP="00E9237F">
      <w:pPr>
        <w:pStyle w:val="NormalWeb1"/>
        <w:spacing w:before="0" w:after="0"/>
        <w:jc w:val="center"/>
        <w:rPr>
          <w:lang w:val="sr-Cyrl-BA"/>
        </w:rPr>
      </w:pPr>
    </w:p>
    <w:p w14:paraId="6A37A287" w14:textId="463116AF" w:rsidR="00D16867" w:rsidRPr="004A598D" w:rsidRDefault="00036317" w:rsidP="00E43257">
      <w:pPr>
        <w:pStyle w:val="NoSpacing"/>
        <w:numPr>
          <w:ilvl w:val="0"/>
          <w:numId w:val="3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Захтјев за полагање стручног</w:t>
      </w:r>
      <w:r w:rsidR="00A60DA7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испита физичко лице</w:t>
      </w:r>
      <w:r w:rsidR="00AA16F7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C76C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подноси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C76C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М</w:t>
      </w:r>
      <w:r w:rsidR="00A60DA7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инистарству</w:t>
      </w:r>
      <w:r w:rsidR="009F0E3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14:paraId="08160649" w14:textId="4DBCB3DB" w:rsidR="000F3371" w:rsidRPr="004A598D" w:rsidRDefault="000F3371" w:rsidP="00E43257">
      <w:pPr>
        <w:pStyle w:val="NoSpacing"/>
        <w:tabs>
          <w:tab w:val="left" w:pos="1080"/>
        </w:tabs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(2) Захтјев</w:t>
      </w:r>
      <w:r w:rsidR="008D0DAC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8D0DAC" w:rsidRPr="004A598D">
        <w:rPr>
          <w:rFonts w:ascii="Times New Roman" w:hAnsi="Times New Roman"/>
          <w:sz w:val="24"/>
          <w:szCs w:val="24"/>
          <w:lang w:val="sr-Cyrl-BA"/>
        </w:rPr>
        <w:t>из става 1. овог члана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садржи:</w:t>
      </w:r>
    </w:p>
    <w:p w14:paraId="2421E2F3" w14:textId="6A2BE895" w:rsidR="000F3371" w:rsidRPr="004A598D" w:rsidRDefault="000F3371" w:rsidP="00E43257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1) име, очево име и презиме </w:t>
      </w:r>
      <w:r w:rsidR="009F0E3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физичког лица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и број контакт телефона,</w:t>
      </w:r>
    </w:p>
    <w:p w14:paraId="430C476A" w14:textId="22374159" w:rsidR="000F3371" w:rsidRPr="004A598D" w:rsidRDefault="000F3371" w:rsidP="00E43257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2) мјесто, датум и годин</w:t>
      </w:r>
      <w:r w:rsidR="0096584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у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рођења </w:t>
      </w:r>
      <w:r w:rsidR="009F0E3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физичког лица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14:paraId="491C7DC1" w14:textId="2747007F" w:rsidR="000F3371" w:rsidRPr="004A598D" w:rsidRDefault="009F0E3F" w:rsidP="00E43257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3) адресу пребивалишта физичког лица,</w:t>
      </w:r>
    </w:p>
    <w:p w14:paraId="6511438E" w14:textId="2BF1576B" w:rsidR="000F3371" w:rsidRPr="004A598D" w:rsidRDefault="000F3371" w:rsidP="00E43257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4)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07489" w:rsidRPr="004A598D">
        <w:rPr>
          <w:rFonts w:ascii="Times New Roman" w:hAnsi="Times New Roman"/>
          <w:sz w:val="24"/>
          <w:szCs w:val="24"/>
          <w:lang w:val="sr-Cyrl-BA"/>
        </w:rPr>
        <w:t xml:space="preserve">стечено образовање </w:t>
      </w:r>
      <w:r w:rsidR="009F0E3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физичког лица</w:t>
      </w:r>
      <w:r w:rsidR="002A35AE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14:paraId="0205D45C" w14:textId="7302B793" w:rsidR="00A60DA7" w:rsidRPr="004A598D" w:rsidRDefault="004C75B4" w:rsidP="00E43257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A60DA7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Уз захтјев </w:t>
      </w:r>
      <w:r w:rsidR="00763EA7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из става 1. овог члана </w:t>
      </w:r>
      <w:r w:rsidR="00A60DA7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ф</w:t>
      </w:r>
      <w:r w:rsidR="00CA5172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изичко лице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A60DA7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је дужно доставити:</w:t>
      </w:r>
    </w:p>
    <w:p w14:paraId="7AB4AEC2" w14:textId="585D00C6" w:rsidR="00A60DA7" w:rsidRPr="004A598D" w:rsidRDefault="00A60DA7" w:rsidP="00A26225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1)</w:t>
      </w:r>
      <w:r w:rsidR="00CA5172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F0E3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оригинал или овјерену копију увјерења </w:t>
      </w:r>
      <w:r w:rsidR="006C2467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надлежног органа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F0E3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CA5172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пребивалишт</w:t>
      </w:r>
      <w:r w:rsidR="009F0E3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у</w:t>
      </w:r>
      <w:r w:rsidR="008D0DAC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и</w:t>
      </w:r>
    </w:p>
    <w:p w14:paraId="3579A650" w14:textId="6A1912B9" w:rsidR="00CA5172" w:rsidRPr="004A598D" w:rsidRDefault="00A60DA7" w:rsidP="00A26225">
      <w:pPr>
        <w:pStyle w:val="NoSpacing"/>
        <w:ind w:firstLine="810"/>
        <w:jc w:val="both"/>
        <w:rPr>
          <w:rFonts w:ascii="Times New Roman" w:hAnsi="Times New Roman"/>
          <w:strike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2)</w:t>
      </w:r>
      <w:r w:rsidR="00CA5172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F0E3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овјерену копију</w:t>
      </w:r>
      <w:r w:rsidR="00D07489" w:rsidRPr="004A598D">
        <w:rPr>
          <w:rFonts w:ascii="Times New Roman" w:hAnsi="Times New Roman"/>
          <w:color w:val="00B050"/>
          <w:sz w:val="24"/>
          <w:szCs w:val="24"/>
          <w:lang w:val="sr-Cyrl-BA"/>
        </w:rPr>
        <w:t xml:space="preserve"> </w:t>
      </w:r>
      <w:r w:rsidR="00D07489" w:rsidRPr="004A598D">
        <w:rPr>
          <w:rFonts w:ascii="Times New Roman" w:hAnsi="Times New Roman"/>
          <w:sz w:val="24"/>
          <w:szCs w:val="24"/>
          <w:lang w:val="sr-Cyrl-BA"/>
        </w:rPr>
        <w:t>дипломе</w:t>
      </w:r>
      <w:r w:rsidR="00126BC1" w:rsidRPr="004A598D">
        <w:rPr>
          <w:rFonts w:ascii="Times New Roman" w:hAnsi="Times New Roman"/>
          <w:color w:val="00B050"/>
          <w:sz w:val="24"/>
          <w:szCs w:val="24"/>
          <w:lang w:val="sr-Cyrl-BA"/>
        </w:rPr>
        <w:t xml:space="preserve"> </w:t>
      </w:r>
      <w:r w:rsidR="00D87B8A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или увјерења о </w:t>
      </w:r>
      <w:r w:rsidR="00D87B8A" w:rsidRPr="004A598D">
        <w:rPr>
          <w:rFonts w:ascii="Times New Roman" w:hAnsi="Times New Roman"/>
          <w:sz w:val="24"/>
          <w:szCs w:val="24"/>
          <w:lang w:val="sr-Cyrl-BA"/>
        </w:rPr>
        <w:t>стеченом</w:t>
      </w:r>
      <w:r w:rsidR="009F0E3F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7B8A" w:rsidRPr="004A598D">
        <w:rPr>
          <w:rFonts w:ascii="Times New Roman" w:hAnsi="Times New Roman"/>
          <w:sz w:val="24"/>
          <w:szCs w:val="24"/>
          <w:lang w:val="sr-Cyrl-BA"/>
        </w:rPr>
        <w:t>образовању</w:t>
      </w:r>
      <w:r w:rsidR="000B77AE" w:rsidRPr="004A598D">
        <w:rPr>
          <w:rFonts w:ascii="Times New Roman" w:hAnsi="Times New Roman"/>
          <w:sz w:val="24"/>
          <w:szCs w:val="24"/>
          <w:lang w:val="sr-Cyrl-BA"/>
        </w:rPr>
        <w:t>.</w:t>
      </w:r>
      <w:r w:rsidR="00CA5172" w:rsidRPr="004A598D">
        <w:rPr>
          <w:rFonts w:ascii="Times New Roman" w:hAnsi="Times New Roman"/>
          <w:strike/>
          <w:color w:val="000000" w:themeColor="text1"/>
          <w:sz w:val="24"/>
          <w:szCs w:val="24"/>
          <w:lang w:val="sr-Cyrl-BA"/>
        </w:rPr>
        <w:t xml:space="preserve"> </w:t>
      </w:r>
    </w:p>
    <w:p w14:paraId="7DA13033" w14:textId="77777777" w:rsidR="00E66A6C" w:rsidRPr="004A598D" w:rsidRDefault="00E66A6C" w:rsidP="00E9237F">
      <w:pPr>
        <w:pStyle w:val="NoSpacing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14:paraId="08B0B1C9" w14:textId="6B994E73" w:rsidR="00E66A6C" w:rsidRPr="004A598D" w:rsidRDefault="00E66A6C" w:rsidP="00E9237F">
      <w:pPr>
        <w:pStyle w:val="Normal1"/>
        <w:spacing w:before="0" w:beforeAutospacing="0" w:after="0" w:afterAutospacing="0"/>
        <w:jc w:val="center"/>
        <w:rPr>
          <w:b/>
          <w:color w:val="00B050"/>
          <w:lang w:val="sr-Cyrl-BA"/>
        </w:rPr>
      </w:pPr>
      <w:r w:rsidRPr="004A598D">
        <w:rPr>
          <w:b/>
          <w:lang w:val="sr-Cyrl-BA"/>
        </w:rPr>
        <w:t xml:space="preserve">Комисија за полагање испита и </w:t>
      </w:r>
      <w:r w:rsidR="00B366B4" w:rsidRPr="004A598D">
        <w:rPr>
          <w:b/>
          <w:lang w:val="sr-Cyrl-BA"/>
        </w:rPr>
        <w:t>п</w:t>
      </w:r>
      <w:r w:rsidRPr="004A598D">
        <w:rPr>
          <w:b/>
          <w:lang w:val="sr-Cyrl-BA"/>
        </w:rPr>
        <w:t>рограм стручног испита</w:t>
      </w:r>
    </w:p>
    <w:p w14:paraId="340CD36C" w14:textId="2B0A589A" w:rsidR="000F32E5" w:rsidRPr="004A598D" w:rsidRDefault="0020203A" w:rsidP="00E9237F">
      <w:pPr>
        <w:pStyle w:val="Normal1"/>
        <w:spacing w:before="0" w:beforeAutospacing="0" w:after="0" w:afterAutospacing="0"/>
        <w:jc w:val="center"/>
        <w:rPr>
          <w:lang w:val="sr-Cyrl-BA"/>
        </w:rPr>
      </w:pPr>
      <w:r w:rsidRPr="004A598D">
        <w:rPr>
          <w:lang w:val="sr-Cyrl-BA"/>
        </w:rPr>
        <w:t>Члан 1</w:t>
      </w:r>
      <w:r w:rsidR="0043060F" w:rsidRPr="004A598D">
        <w:rPr>
          <w:lang w:val="sr-Cyrl-BA"/>
        </w:rPr>
        <w:t>6</w:t>
      </w:r>
      <w:r w:rsidRPr="004A598D">
        <w:rPr>
          <w:lang w:val="sr-Cyrl-BA"/>
        </w:rPr>
        <w:t>.</w:t>
      </w:r>
    </w:p>
    <w:p w14:paraId="7DA80EB1" w14:textId="77777777" w:rsidR="00E624EA" w:rsidRPr="004A598D" w:rsidRDefault="00E624EA" w:rsidP="00E9237F">
      <w:pPr>
        <w:pStyle w:val="Normal1"/>
        <w:spacing w:before="0" w:beforeAutospacing="0" w:after="0" w:afterAutospacing="0"/>
        <w:jc w:val="center"/>
        <w:rPr>
          <w:b/>
          <w:lang w:val="sr-Cyrl-BA"/>
        </w:rPr>
      </w:pPr>
    </w:p>
    <w:p w14:paraId="576AAC99" w14:textId="28DE173F" w:rsidR="009F0E3F" w:rsidRPr="004A598D" w:rsidRDefault="009F0E3F" w:rsidP="005D761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</w:t>
      </w:r>
      <w:r w:rsidR="000F32E5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)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C018E" w:rsidRPr="004A598D">
        <w:rPr>
          <w:rFonts w:ascii="Times New Roman" w:hAnsi="Times New Roman"/>
          <w:sz w:val="24"/>
          <w:szCs w:val="24"/>
          <w:lang w:val="sr-Cyrl-BA"/>
        </w:rPr>
        <w:t>Министар</w:t>
      </w:r>
      <w:r w:rsidR="0002151F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5DDF" w:rsidRPr="004A598D">
        <w:rPr>
          <w:rFonts w:ascii="Times New Roman" w:hAnsi="Times New Roman"/>
          <w:sz w:val="24"/>
          <w:szCs w:val="24"/>
          <w:lang w:val="sr-Cyrl-BA"/>
        </w:rPr>
        <w:t>рјешењем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C1954" w:rsidRPr="004A598D">
        <w:rPr>
          <w:rFonts w:ascii="Times New Roman" w:hAnsi="Times New Roman"/>
          <w:sz w:val="24"/>
          <w:szCs w:val="24"/>
          <w:lang w:val="sr-Cyrl-BA"/>
        </w:rPr>
        <w:t>утврђује листу испитивача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2151F" w:rsidRPr="004A598D">
        <w:rPr>
          <w:rFonts w:ascii="Times New Roman" w:hAnsi="Times New Roman"/>
          <w:sz w:val="24"/>
          <w:szCs w:val="24"/>
          <w:lang w:val="sr-Cyrl-BA"/>
        </w:rPr>
        <w:t>за полагање стручног</w:t>
      </w:r>
      <w:r w:rsidR="000A7BA4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E3E90" w:rsidRPr="004A598D">
        <w:rPr>
          <w:rFonts w:ascii="Times New Roman" w:hAnsi="Times New Roman"/>
          <w:sz w:val="24"/>
          <w:szCs w:val="24"/>
          <w:lang w:val="sr-Cyrl-BA"/>
        </w:rPr>
        <w:t>испита</w:t>
      </w:r>
      <w:r w:rsidR="008828FD" w:rsidRPr="004A598D">
        <w:rPr>
          <w:rFonts w:ascii="Times New Roman" w:hAnsi="Times New Roman"/>
          <w:sz w:val="24"/>
          <w:szCs w:val="24"/>
          <w:lang w:val="sr-Cyrl-BA"/>
        </w:rPr>
        <w:t xml:space="preserve"> из реда </w:t>
      </w:r>
      <w:r w:rsidR="00041CCA" w:rsidRPr="004A598D">
        <w:rPr>
          <w:rFonts w:ascii="Times New Roman" w:hAnsi="Times New Roman"/>
          <w:sz w:val="24"/>
          <w:szCs w:val="24"/>
          <w:lang w:val="sr-Cyrl-BA"/>
        </w:rPr>
        <w:t>лица са з</w:t>
      </w:r>
      <w:r w:rsidR="00D858AA" w:rsidRPr="004A598D">
        <w:rPr>
          <w:rFonts w:ascii="Times New Roman" w:hAnsi="Times New Roman"/>
          <w:sz w:val="24"/>
          <w:szCs w:val="24"/>
          <w:lang w:val="sr-Cyrl-BA"/>
        </w:rPr>
        <w:t>в</w:t>
      </w:r>
      <w:r w:rsidR="00041CCA" w:rsidRPr="004A598D">
        <w:rPr>
          <w:rFonts w:ascii="Times New Roman" w:hAnsi="Times New Roman"/>
          <w:sz w:val="24"/>
          <w:szCs w:val="24"/>
          <w:lang w:val="sr-Cyrl-BA"/>
        </w:rPr>
        <w:t>ањима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828FD" w:rsidRPr="004A598D">
        <w:rPr>
          <w:rFonts w:ascii="Times New Roman" w:hAnsi="Times New Roman"/>
          <w:sz w:val="24"/>
          <w:szCs w:val="24"/>
          <w:lang w:val="sr-Cyrl-BA"/>
        </w:rPr>
        <w:t>из области</w:t>
      </w:r>
      <w:r w:rsidR="00426B8A" w:rsidRPr="004A598D">
        <w:rPr>
          <w:rFonts w:ascii="Times New Roman" w:hAnsi="Times New Roman"/>
          <w:sz w:val="24"/>
          <w:szCs w:val="24"/>
          <w:lang w:val="sr-Cyrl-BA"/>
        </w:rPr>
        <w:t>,</w:t>
      </w:r>
      <w:r w:rsidR="008828FD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41CCA" w:rsidRPr="004A598D">
        <w:rPr>
          <w:rFonts w:ascii="Times New Roman" w:hAnsi="Times New Roman"/>
          <w:sz w:val="24"/>
          <w:szCs w:val="24"/>
          <w:lang w:val="sr-Cyrl-BA"/>
        </w:rPr>
        <w:t xml:space="preserve">односно </w:t>
      </w:r>
      <w:r w:rsidR="00D858AA" w:rsidRPr="004A598D">
        <w:rPr>
          <w:rFonts w:ascii="Times New Roman" w:hAnsi="Times New Roman"/>
          <w:sz w:val="24"/>
          <w:szCs w:val="24"/>
          <w:lang w:val="sr-Cyrl-BA"/>
        </w:rPr>
        <w:t xml:space="preserve">из </w:t>
      </w:r>
      <w:r w:rsidR="00041CCA" w:rsidRPr="004A598D">
        <w:rPr>
          <w:rFonts w:ascii="Times New Roman" w:hAnsi="Times New Roman"/>
          <w:sz w:val="24"/>
          <w:szCs w:val="24"/>
          <w:lang w:val="sr-Cyrl-BA"/>
        </w:rPr>
        <w:t xml:space="preserve">предмета </w:t>
      </w:r>
      <w:r w:rsidR="008828FD" w:rsidRPr="004A598D">
        <w:rPr>
          <w:rFonts w:ascii="Times New Roman" w:hAnsi="Times New Roman"/>
          <w:sz w:val="24"/>
          <w:szCs w:val="24"/>
          <w:lang w:val="sr-Cyrl-BA"/>
        </w:rPr>
        <w:t xml:space="preserve">утврђених програмом за полагање </w:t>
      </w:r>
      <w:r w:rsidR="007E1A03" w:rsidRPr="004A598D">
        <w:rPr>
          <w:rFonts w:ascii="Times New Roman" w:hAnsi="Times New Roman"/>
          <w:sz w:val="24"/>
          <w:szCs w:val="24"/>
          <w:lang w:val="sr-Cyrl-BA"/>
        </w:rPr>
        <w:t xml:space="preserve">стручног испита </w:t>
      </w:r>
      <w:r w:rsidR="000A7BA4" w:rsidRPr="004A598D">
        <w:rPr>
          <w:rFonts w:ascii="Times New Roman" w:hAnsi="Times New Roman"/>
          <w:sz w:val="24"/>
          <w:szCs w:val="24"/>
          <w:lang w:val="sr-Cyrl-BA"/>
        </w:rPr>
        <w:t>на мандат од чет</w:t>
      </w:r>
      <w:r w:rsidR="00763EA7" w:rsidRPr="004A598D">
        <w:rPr>
          <w:rFonts w:ascii="Times New Roman" w:hAnsi="Times New Roman"/>
          <w:sz w:val="24"/>
          <w:szCs w:val="24"/>
          <w:lang w:val="sr-Cyrl-BA"/>
        </w:rPr>
        <w:t>и</w:t>
      </w:r>
      <w:r w:rsidR="000A7BA4" w:rsidRPr="004A598D">
        <w:rPr>
          <w:rFonts w:ascii="Times New Roman" w:hAnsi="Times New Roman"/>
          <w:sz w:val="24"/>
          <w:szCs w:val="24"/>
          <w:lang w:val="sr-Cyrl-BA"/>
        </w:rPr>
        <w:t>ри године.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392D58C" w14:textId="33489889" w:rsidR="00A34403" w:rsidRPr="004A598D" w:rsidRDefault="00A34403" w:rsidP="005D761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</w:t>
      </w:r>
      <w:r w:rsidR="004C75B4" w:rsidRPr="004A598D">
        <w:rPr>
          <w:rFonts w:ascii="Times New Roman" w:hAnsi="Times New Roman"/>
          <w:sz w:val="24"/>
          <w:szCs w:val="24"/>
          <w:lang w:val="sr-Cyrl-BA"/>
        </w:rPr>
        <w:t>2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B07D74" w:rsidRPr="004A598D">
        <w:rPr>
          <w:rFonts w:ascii="Times New Roman" w:hAnsi="Times New Roman"/>
          <w:sz w:val="24"/>
          <w:szCs w:val="24"/>
          <w:lang w:val="sr-Cyrl-BA"/>
        </w:rPr>
        <w:t>Стручни испит полаже се из</w:t>
      </w:r>
      <w:r w:rsidR="000F5DDF" w:rsidRPr="004A598D">
        <w:rPr>
          <w:rFonts w:ascii="Times New Roman" w:hAnsi="Times New Roman"/>
          <w:sz w:val="24"/>
          <w:szCs w:val="24"/>
          <w:lang w:val="sr-Cyrl-BA"/>
        </w:rPr>
        <w:t xml:space="preserve"> сљедећих</w:t>
      </w:r>
      <w:r w:rsidR="00FC332C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40149" w:rsidRPr="004A598D">
        <w:rPr>
          <w:rFonts w:ascii="Times New Roman" w:hAnsi="Times New Roman"/>
          <w:sz w:val="24"/>
          <w:szCs w:val="24"/>
          <w:lang w:val="sr-Cyrl-BA"/>
        </w:rPr>
        <w:t>области</w:t>
      </w:r>
      <w:r w:rsidR="00617B77" w:rsidRPr="004A598D">
        <w:rPr>
          <w:rFonts w:ascii="Times New Roman" w:hAnsi="Times New Roman"/>
          <w:sz w:val="24"/>
          <w:szCs w:val="24"/>
          <w:lang w:val="sr-Cyrl-BA"/>
        </w:rPr>
        <w:t>:</w:t>
      </w:r>
      <w:r w:rsidR="00B07D74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C21546A" w14:textId="6346980F" w:rsidR="00A34403" w:rsidRPr="004A598D" w:rsidRDefault="00A34403" w:rsidP="005F26CC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1) привредно</w:t>
      </w:r>
      <w:r w:rsidR="00977060" w:rsidRPr="004A598D">
        <w:rPr>
          <w:lang w:val="sr-Cyrl-BA"/>
        </w:rPr>
        <w:t>г права,</w:t>
      </w:r>
    </w:p>
    <w:p w14:paraId="4DACFC43" w14:textId="1A5F24A0" w:rsidR="004C75B4" w:rsidRPr="004A598D" w:rsidRDefault="00A34403" w:rsidP="005F26CC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2) стварн</w:t>
      </w:r>
      <w:r w:rsidR="009F070E" w:rsidRPr="004A598D">
        <w:rPr>
          <w:lang w:val="sr-Cyrl-BA"/>
        </w:rPr>
        <w:t>их права,</w:t>
      </w:r>
    </w:p>
    <w:p w14:paraId="570FEF58" w14:textId="2B0C762F" w:rsidR="008F7006" w:rsidRPr="004A598D" w:rsidRDefault="00A40149" w:rsidP="005F26CC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3)</w:t>
      </w:r>
      <w:r w:rsidR="00A34403" w:rsidRPr="004A598D">
        <w:rPr>
          <w:lang w:val="sr-Cyrl-BA"/>
        </w:rPr>
        <w:t xml:space="preserve"> земљишн</w:t>
      </w:r>
      <w:r w:rsidR="009F070E" w:rsidRPr="004A598D">
        <w:rPr>
          <w:lang w:val="sr-Cyrl-BA"/>
        </w:rPr>
        <w:t>их</w:t>
      </w:r>
      <w:r w:rsidR="00A34403" w:rsidRPr="004A598D">
        <w:rPr>
          <w:lang w:val="sr-Cyrl-BA"/>
        </w:rPr>
        <w:t xml:space="preserve"> књиг</w:t>
      </w:r>
      <w:r w:rsidR="009F070E" w:rsidRPr="004A598D">
        <w:rPr>
          <w:lang w:val="sr-Cyrl-BA"/>
        </w:rPr>
        <w:t>а</w:t>
      </w:r>
      <w:r w:rsidR="005F26CC" w:rsidRPr="004A598D">
        <w:rPr>
          <w:lang w:val="sr-Cyrl-BA"/>
        </w:rPr>
        <w:t xml:space="preserve"> </w:t>
      </w:r>
      <w:r w:rsidR="00977060" w:rsidRPr="004A598D">
        <w:rPr>
          <w:lang w:val="sr-Cyrl-BA"/>
        </w:rPr>
        <w:t>и</w:t>
      </w:r>
    </w:p>
    <w:p w14:paraId="31C16916" w14:textId="2EA39B10" w:rsidR="009C2594" w:rsidRPr="004A598D" w:rsidRDefault="00977060" w:rsidP="005F26CC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4</w:t>
      </w:r>
      <w:r w:rsidR="00A40149" w:rsidRPr="004A598D">
        <w:rPr>
          <w:lang w:val="sr-Cyrl-BA"/>
        </w:rPr>
        <w:t>)</w:t>
      </w:r>
      <w:r w:rsidR="00126BC1" w:rsidRPr="004A598D">
        <w:rPr>
          <w:lang w:val="sr-Cyrl-BA"/>
        </w:rPr>
        <w:t xml:space="preserve"> </w:t>
      </w:r>
      <w:r w:rsidR="009C2594" w:rsidRPr="004A598D">
        <w:rPr>
          <w:lang w:val="sr-Cyrl-BA"/>
        </w:rPr>
        <w:t>пореза</w:t>
      </w:r>
      <w:r w:rsidR="00243971" w:rsidRPr="004A598D">
        <w:rPr>
          <w:lang w:val="sr-Cyrl-BA"/>
        </w:rPr>
        <w:t>.</w:t>
      </w:r>
    </w:p>
    <w:p w14:paraId="120681A4" w14:textId="50DAF227" w:rsidR="007D6AF2" w:rsidRPr="004A598D" w:rsidRDefault="007D6AF2" w:rsidP="006B79F1">
      <w:pPr>
        <w:pStyle w:val="t-9-8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</w:t>
      </w:r>
      <w:r w:rsidR="00643B18" w:rsidRPr="004A598D">
        <w:rPr>
          <w:lang w:val="sr-Cyrl-BA"/>
        </w:rPr>
        <w:t>3</w:t>
      </w:r>
      <w:r w:rsidRPr="004A598D">
        <w:rPr>
          <w:lang w:val="sr-Cyrl-BA"/>
        </w:rPr>
        <w:t>) Стручни испит полаже се пред ис</w:t>
      </w:r>
      <w:r w:rsidR="00FC332C" w:rsidRPr="004A598D">
        <w:rPr>
          <w:lang w:val="sr-Cyrl-BA"/>
        </w:rPr>
        <w:t>п</w:t>
      </w:r>
      <w:r w:rsidRPr="004A598D">
        <w:rPr>
          <w:lang w:val="sr-Cyrl-BA"/>
        </w:rPr>
        <w:t>итном комисијом коју за сваки испитни рок с</w:t>
      </w:r>
      <w:r w:rsidR="00FC332C" w:rsidRPr="004A598D">
        <w:rPr>
          <w:lang w:val="sr-Cyrl-BA"/>
        </w:rPr>
        <w:t>а</w:t>
      </w:r>
      <w:r w:rsidRPr="004A598D">
        <w:rPr>
          <w:lang w:val="sr-Cyrl-BA"/>
        </w:rPr>
        <w:t xml:space="preserve"> листе испитивача рјешењем именује министар.</w:t>
      </w:r>
    </w:p>
    <w:p w14:paraId="42EF2D7F" w14:textId="69839443" w:rsidR="000F32E5" w:rsidRPr="004A598D" w:rsidRDefault="000F32E5" w:rsidP="006B79F1">
      <w:pPr>
        <w:pStyle w:val="t-9-8"/>
        <w:spacing w:before="0" w:after="0"/>
        <w:ind w:firstLine="720"/>
        <w:jc w:val="both"/>
        <w:rPr>
          <w:strike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643B18" w:rsidRPr="004A598D">
        <w:rPr>
          <w:color w:val="000000" w:themeColor="text1"/>
          <w:lang w:val="sr-Cyrl-BA"/>
        </w:rPr>
        <w:t>4</w:t>
      </w:r>
      <w:r w:rsidRPr="004A598D">
        <w:rPr>
          <w:color w:val="000000" w:themeColor="text1"/>
          <w:lang w:val="sr-Cyrl-BA"/>
        </w:rPr>
        <w:t xml:space="preserve">) </w:t>
      </w:r>
      <w:r w:rsidR="001469AF" w:rsidRPr="004A598D">
        <w:rPr>
          <w:lang w:val="sr-Cyrl-BA"/>
        </w:rPr>
        <w:t xml:space="preserve">Административне послове </w:t>
      </w:r>
      <w:r w:rsidR="00041CCA" w:rsidRPr="004A598D">
        <w:rPr>
          <w:lang w:val="sr-Cyrl-BA"/>
        </w:rPr>
        <w:t>к</w:t>
      </w:r>
      <w:r w:rsidR="00EC3FDD" w:rsidRPr="004A598D">
        <w:rPr>
          <w:lang w:val="sr-Cyrl-BA"/>
        </w:rPr>
        <w:t>омисије за п</w:t>
      </w:r>
      <w:r w:rsidR="0094594B" w:rsidRPr="004A598D">
        <w:rPr>
          <w:lang w:val="sr-Cyrl-BA"/>
        </w:rPr>
        <w:t>олагање стручног испита обавља Mинистарство</w:t>
      </w:r>
      <w:r w:rsidR="00EC3FDD" w:rsidRPr="004A598D">
        <w:rPr>
          <w:lang w:val="sr-Cyrl-BA"/>
        </w:rPr>
        <w:t xml:space="preserve">. </w:t>
      </w:r>
    </w:p>
    <w:p w14:paraId="45C57433" w14:textId="3D248E6A" w:rsidR="000F32E5" w:rsidRPr="004A598D" w:rsidRDefault="000F32E5" w:rsidP="006B79F1">
      <w:pPr>
        <w:pStyle w:val="t-9-8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643B18" w:rsidRPr="004A598D">
        <w:rPr>
          <w:color w:val="000000" w:themeColor="text1"/>
          <w:lang w:val="sr-Cyrl-BA"/>
        </w:rPr>
        <w:t>5</w:t>
      </w:r>
      <w:r w:rsidRPr="004A598D">
        <w:rPr>
          <w:color w:val="000000" w:themeColor="text1"/>
          <w:lang w:val="sr-Cyrl-BA"/>
        </w:rPr>
        <w:t>) Стручни испит</w:t>
      </w:r>
      <w:r w:rsidR="00126BC1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се састоји од писменог и усменог дијела.</w:t>
      </w:r>
    </w:p>
    <w:p w14:paraId="2292B79B" w14:textId="6B2E8CEC" w:rsidR="00977060" w:rsidRPr="004A598D" w:rsidRDefault="00977060" w:rsidP="006B79F1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(6) Трошкове полагања стручног испита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сноси лице које полаже стручни испит</w:t>
      </w:r>
      <w:r w:rsidR="00D858AA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а трошкови се уплаћују у корист буџета Републике и износе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једну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четвртин</w:t>
      </w:r>
      <w:r w:rsidRPr="004A598D">
        <w:rPr>
          <w:rFonts w:ascii="Times New Roman" w:hAnsi="Times New Roman"/>
          <w:sz w:val="24"/>
          <w:szCs w:val="24"/>
          <w:lang w:val="sr-Cyrl-BA"/>
        </w:rPr>
        <w:t>у</w:t>
      </w:r>
      <w:r w:rsidR="00126BC1" w:rsidRPr="004A598D"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 w:eastAsia="sr-Latn-BA"/>
        </w:rPr>
        <w:t xml:space="preserve">износа утврђене најниже плате </w:t>
      </w:r>
      <w:r w:rsidR="005B6EE5" w:rsidRPr="004A598D">
        <w:rPr>
          <w:rFonts w:ascii="Times New Roman" w:hAnsi="Times New Roman"/>
          <w:sz w:val="24"/>
          <w:szCs w:val="24"/>
          <w:lang w:val="sr-Cyrl-BA" w:eastAsia="sr-Latn-BA"/>
        </w:rPr>
        <w:t xml:space="preserve">након опорезивања </w:t>
      </w:r>
      <w:r w:rsidRPr="004A598D">
        <w:rPr>
          <w:rFonts w:ascii="Times New Roman" w:hAnsi="Times New Roman"/>
          <w:sz w:val="24"/>
          <w:szCs w:val="24"/>
          <w:lang w:val="sr-Cyrl-BA" w:eastAsia="sr-Latn-BA"/>
        </w:rPr>
        <w:t>у Републици</w:t>
      </w:r>
      <w:r w:rsidR="005B6EE5" w:rsidRPr="004A598D">
        <w:rPr>
          <w:rFonts w:ascii="Times New Roman" w:hAnsi="Times New Roman"/>
          <w:sz w:val="24"/>
          <w:szCs w:val="24"/>
          <w:lang w:val="sr-Cyrl-BA" w:eastAsia="sr-Latn-BA"/>
        </w:rPr>
        <w:t>,</w:t>
      </w:r>
      <w:r w:rsidRPr="004A598D">
        <w:rPr>
          <w:rFonts w:ascii="Times New Roman" w:hAnsi="Times New Roman"/>
          <w:sz w:val="24"/>
          <w:szCs w:val="24"/>
          <w:lang w:val="sr-Cyrl-BA" w:eastAsia="sr-Latn-BA"/>
        </w:rPr>
        <w:t xml:space="preserve"> за претходну годину</w:t>
      </w:r>
      <w:r w:rsidR="00426B8A" w:rsidRPr="004A598D">
        <w:rPr>
          <w:rFonts w:ascii="Times New Roman" w:hAnsi="Times New Roman"/>
          <w:sz w:val="24"/>
          <w:szCs w:val="24"/>
          <w:lang w:val="sr-Cyrl-BA" w:eastAsia="sr-Latn-BA"/>
        </w:rPr>
        <w:t>.</w:t>
      </w:r>
      <w:r w:rsidRPr="004A598D"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</w:p>
    <w:p w14:paraId="7CE63E69" w14:textId="7D274D63" w:rsidR="0061302D" w:rsidRPr="004A598D" w:rsidRDefault="000F32E5" w:rsidP="006B79F1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</w:t>
      </w:r>
      <w:r w:rsidR="00977060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7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) Ми</w:t>
      </w:r>
      <w:r w:rsidR="0096584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нистар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25B7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правилником прописује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C75F8D" w:rsidRPr="004A598D">
        <w:rPr>
          <w:rFonts w:ascii="Times New Roman" w:hAnsi="Times New Roman"/>
          <w:sz w:val="24"/>
          <w:szCs w:val="24"/>
          <w:lang w:val="sr-Cyrl-BA"/>
        </w:rPr>
        <w:t>програм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75F8D" w:rsidRPr="004A598D">
        <w:rPr>
          <w:rFonts w:ascii="Times New Roman" w:hAnsi="Times New Roman"/>
          <w:sz w:val="24"/>
          <w:szCs w:val="24"/>
          <w:lang w:val="sr-Cyrl-BA"/>
        </w:rPr>
        <w:t>полагања струч</w:t>
      </w:r>
      <w:r w:rsidR="00B67625" w:rsidRPr="004A598D">
        <w:rPr>
          <w:rFonts w:ascii="Times New Roman" w:hAnsi="Times New Roman"/>
          <w:sz w:val="24"/>
          <w:szCs w:val="24"/>
          <w:lang w:val="sr-Cyrl-BA"/>
        </w:rPr>
        <w:t>ног испита, који садржи градиво и правне прописе за</w:t>
      </w:r>
      <w:r w:rsidR="004C1820" w:rsidRPr="004A598D">
        <w:rPr>
          <w:rFonts w:ascii="Times New Roman" w:hAnsi="Times New Roman"/>
          <w:sz w:val="24"/>
          <w:szCs w:val="24"/>
          <w:lang w:val="sr-Cyrl-BA"/>
        </w:rPr>
        <w:t xml:space="preserve"> области из става 2. овог члана и</w:t>
      </w:r>
      <w:r w:rsidR="00C4171C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F1920" w:rsidRPr="004A598D">
        <w:rPr>
          <w:rFonts w:ascii="Times New Roman" w:hAnsi="Times New Roman"/>
          <w:sz w:val="24"/>
          <w:szCs w:val="24"/>
          <w:lang w:val="sr-Cyrl-BA"/>
        </w:rPr>
        <w:t>поступак полагања стручног испита</w:t>
      </w:r>
      <w:r w:rsidR="004C1820" w:rsidRPr="004A598D">
        <w:rPr>
          <w:rFonts w:ascii="Times New Roman" w:hAnsi="Times New Roman"/>
          <w:sz w:val="24"/>
          <w:szCs w:val="24"/>
          <w:lang w:val="sr-Cyrl-BA"/>
        </w:rPr>
        <w:t>.</w:t>
      </w:r>
      <w:r w:rsidR="002560B8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2054330A" w14:textId="77777777" w:rsidR="00872BF1" w:rsidRPr="004A598D" w:rsidRDefault="00872BF1" w:rsidP="00E624EA">
      <w:pPr>
        <w:pStyle w:val="NoSpacing"/>
        <w:jc w:val="both"/>
        <w:rPr>
          <w:rFonts w:ascii="Times New Roman" w:hAnsi="Times New Roman"/>
          <w:color w:val="0070C0"/>
          <w:sz w:val="24"/>
          <w:szCs w:val="24"/>
          <w:lang w:val="sr-Cyrl-BA"/>
        </w:rPr>
      </w:pPr>
    </w:p>
    <w:p w14:paraId="1C8CB825" w14:textId="77777777" w:rsidR="00872BF1" w:rsidRPr="004A598D" w:rsidRDefault="00872BF1" w:rsidP="00E624EA">
      <w:pPr>
        <w:pStyle w:val="Normal1"/>
        <w:spacing w:before="0" w:beforeAutospacing="0" w:after="0" w:afterAutospacing="0"/>
        <w:jc w:val="center"/>
        <w:rPr>
          <w:b/>
          <w:bCs/>
          <w:iCs/>
          <w:lang w:val="sr-Cyrl-BA"/>
        </w:rPr>
      </w:pPr>
      <w:r w:rsidRPr="004A598D">
        <w:rPr>
          <w:b/>
          <w:bCs/>
          <w:iCs/>
          <w:lang w:val="sr-Cyrl-BA"/>
        </w:rPr>
        <w:t>Поправни испит и успјех на испиту</w:t>
      </w:r>
    </w:p>
    <w:p w14:paraId="4A5F8893" w14:textId="75825CB0" w:rsidR="000F32E5" w:rsidRPr="004A598D" w:rsidRDefault="000F32E5" w:rsidP="00E624EA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Члан 1</w:t>
      </w:r>
      <w:r w:rsidR="0043060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7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14:paraId="620B2B1C" w14:textId="77777777" w:rsidR="00B366B4" w:rsidRPr="004A598D" w:rsidRDefault="00B366B4" w:rsidP="005F26CC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14:paraId="04CBBA37" w14:textId="419A9321" w:rsidR="000F32E5" w:rsidRPr="004A598D" w:rsidRDefault="000F32E5" w:rsidP="005F26CC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</w:t>
      </w:r>
      <w:r w:rsidR="00643B18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B61A9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Физичко лице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кој</w:t>
      </w:r>
      <w:r w:rsidR="00B61A9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е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B61A9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не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положи </w:t>
      </w:r>
      <w:r w:rsidR="00643B18" w:rsidRPr="004A598D">
        <w:rPr>
          <w:rFonts w:ascii="Times New Roman" w:hAnsi="Times New Roman"/>
          <w:sz w:val="24"/>
          <w:szCs w:val="24"/>
          <w:lang w:val="sr-Cyrl-BA"/>
        </w:rPr>
        <w:t>до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два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предмета из </w:t>
      </w:r>
      <w:r w:rsidR="004C75B4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п</w:t>
      </w:r>
      <w:r w:rsidR="00B61A9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рограма стручног испита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може полагати поправни испит из предмета које није положио. </w:t>
      </w:r>
    </w:p>
    <w:p w14:paraId="16B3706D" w14:textId="78D4BF03" w:rsidR="000F32E5" w:rsidRPr="004A598D" w:rsidRDefault="000F32E5" w:rsidP="005F26CC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</w:t>
      </w:r>
      <w:r w:rsidR="00643B18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Уколико </w:t>
      </w:r>
      <w:r w:rsidR="00B61A9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физичко лице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не покаже задовољавајуће знање на поправном испиту, сматра се да није положио испит.</w:t>
      </w:r>
    </w:p>
    <w:p w14:paraId="7CECD205" w14:textId="42DA00EE" w:rsidR="000F32E5" w:rsidRPr="004A598D" w:rsidRDefault="000F32E5" w:rsidP="005F26CC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</w:t>
      </w:r>
      <w:r w:rsidR="00643B18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B61A9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Физичко лице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кој</w:t>
      </w:r>
      <w:r w:rsidR="00D665B4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е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се не појави на заказаном испиту или одустане од полагања у току </w:t>
      </w:r>
      <w:r w:rsidR="00F6045F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испита сматра се да није положило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испит.</w:t>
      </w:r>
    </w:p>
    <w:p w14:paraId="24421483" w14:textId="4F37842C" w:rsidR="000F32E5" w:rsidRPr="004A598D" w:rsidRDefault="000F32E5" w:rsidP="005F26CC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</w:t>
      </w:r>
      <w:r w:rsidR="00643B18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4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) Успјех на испиту одређује</w:t>
      </w:r>
      <w:r w:rsidR="00D858AA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се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858AA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констатовањем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: „положио/-ла“ или „није положио/-ла“.</w:t>
      </w:r>
    </w:p>
    <w:p w14:paraId="2AA897B8" w14:textId="1C2F9CBE" w:rsidR="000F32E5" w:rsidRPr="004A598D" w:rsidRDefault="000F32E5" w:rsidP="005F26CC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lastRenderedPageBreak/>
        <w:t>(</w:t>
      </w:r>
      <w:r w:rsidR="00643B18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5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) Испит се сматра завршеним када Комисија</w:t>
      </w:r>
      <w:r w:rsidR="00925B7D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за полаг</w:t>
      </w:r>
      <w:r w:rsidR="00C75F8D" w:rsidRPr="004A598D">
        <w:rPr>
          <w:rFonts w:ascii="Times New Roman" w:hAnsi="Times New Roman"/>
          <w:sz w:val="24"/>
          <w:szCs w:val="24"/>
          <w:lang w:val="sr-Cyrl-BA"/>
        </w:rPr>
        <w:t>а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ње</w:t>
      </w:r>
      <w:r w:rsidR="00A773CD" w:rsidRPr="004A598D">
        <w:rPr>
          <w:rFonts w:ascii="Times New Roman" w:hAnsi="Times New Roman"/>
          <w:sz w:val="24"/>
          <w:szCs w:val="24"/>
          <w:lang w:val="sr-Cyrl-BA"/>
        </w:rPr>
        <w:t xml:space="preserve"> стручног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испита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након завршене провјере знања, достави </w:t>
      </w:r>
      <w:r w:rsidR="00B366B4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М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инистарству списак </w:t>
      </w:r>
      <w:r w:rsidR="00B61A9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лица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кој</w:t>
      </w:r>
      <w:r w:rsidR="00B61A9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а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су положили испит.</w:t>
      </w:r>
    </w:p>
    <w:p w14:paraId="22703E9B" w14:textId="77777777" w:rsidR="00872BF1" w:rsidRPr="004A598D" w:rsidRDefault="00872BF1" w:rsidP="00E9237F">
      <w:pPr>
        <w:pStyle w:val="NoSpacing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14:paraId="5F17C27E" w14:textId="06A1E94C" w:rsidR="00872BF1" w:rsidRPr="004A598D" w:rsidRDefault="00872BF1" w:rsidP="00E9237F">
      <w:pPr>
        <w:pStyle w:val="Normal1"/>
        <w:spacing w:before="0" w:beforeAutospacing="0" w:after="0" w:afterAutospacing="0"/>
        <w:jc w:val="center"/>
        <w:rPr>
          <w:b/>
          <w:lang w:val="sr-Cyrl-BA"/>
        </w:rPr>
      </w:pPr>
      <w:r w:rsidRPr="004A598D">
        <w:rPr>
          <w:b/>
          <w:lang w:val="sr-Cyrl-BA"/>
        </w:rPr>
        <w:t>Увјерење</w:t>
      </w:r>
      <w:r w:rsidR="007642AE" w:rsidRPr="004A598D">
        <w:rPr>
          <w:b/>
          <w:lang w:val="sr-Cyrl-BA"/>
        </w:rPr>
        <w:t xml:space="preserve"> о положеном стручном испиту и Е</w:t>
      </w:r>
      <w:r w:rsidRPr="004A598D">
        <w:rPr>
          <w:b/>
          <w:lang w:val="sr-Cyrl-BA"/>
        </w:rPr>
        <w:t>виденција агената посредовања</w:t>
      </w:r>
    </w:p>
    <w:p w14:paraId="0C5169AE" w14:textId="1DC4E39F" w:rsidR="009F0E3F" w:rsidRPr="004A598D" w:rsidRDefault="003F1E90" w:rsidP="00E9237F">
      <w:pPr>
        <w:pStyle w:val="Normal1"/>
        <w:spacing w:before="0" w:beforeAutospacing="0" w:after="0" w:afterAutospacing="0"/>
        <w:jc w:val="center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Члан 18</w:t>
      </w:r>
      <w:r w:rsidR="00B61A96" w:rsidRPr="004A598D">
        <w:rPr>
          <w:color w:val="000000" w:themeColor="text1"/>
          <w:lang w:val="sr-Cyrl-BA"/>
        </w:rPr>
        <w:t xml:space="preserve">. </w:t>
      </w:r>
    </w:p>
    <w:p w14:paraId="2A4FEE03" w14:textId="77777777" w:rsidR="009F0E3F" w:rsidRPr="004A598D" w:rsidRDefault="009F0E3F" w:rsidP="00E9237F">
      <w:pPr>
        <w:pStyle w:val="Normal1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</w:p>
    <w:p w14:paraId="05394DA3" w14:textId="46FD5E97" w:rsidR="00B61A96" w:rsidRPr="004A598D" w:rsidRDefault="00B61A96" w:rsidP="007A24E2">
      <w:pPr>
        <w:pStyle w:val="NormalWeb1"/>
        <w:spacing w:before="0" w:after="0"/>
        <w:ind w:firstLine="720"/>
        <w:jc w:val="both"/>
        <w:rPr>
          <w:bCs/>
          <w:iCs/>
          <w:strike/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A5409A" w:rsidRPr="004A598D">
        <w:rPr>
          <w:color w:val="000000" w:themeColor="text1"/>
          <w:lang w:val="sr-Cyrl-BA"/>
        </w:rPr>
        <w:t>1</w:t>
      </w:r>
      <w:r w:rsidRPr="004A598D">
        <w:rPr>
          <w:color w:val="000000" w:themeColor="text1"/>
          <w:lang w:val="sr-Cyrl-BA"/>
        </w:rPr>
        <w:t>) Министарство издаје увјерење о положеном стручном испиту</w:t>
      </w:r>
      <w:r w:rsidR="009750B9" w:rsidRPr="004A598D">
        <w:rPr>
          <w:color w:val="000000" w:themeColor="text1"/>
          <w:lang w:val="sr-Cyrl-BA"/>
        </w:rPr>
        <w:t xml:space="preserve"> физичком лицу које је</w:t>
      </w:r>
      <w:r w:rsidR="00126BC1" w:rsidRPr="004A598D">
        <w:rPr>
          <w:color w:val="000000" w:themeColor="text1"/>
          <w:lang w:val="sr-Cyrl-BA"/>
        </w:rPr>
        <w:t xml:space="preserve"> </w:t>
      </w:r>
      <w:r w:rsidR="009750B9" w:rsidRPr="004A598D">
        <w:rPr>
          <w:color w:val="000000" w:themeColor="text1"/>
          <w:lang w:val="sr-Cyrl-BA"/>
        </w:rPr>
        <w:t>положило</w:t>
      </w:r>
      <w:r w:rsidR="00126BC1" w:rsidRPr="004A598D">
        <w:rPr>
          <w:color w:val="000000" w:themeColor="text1"/>
          <w:lang w:val="sr-Cyrl-BA"/>
        </w:rPr>
        <w:t xml:space="preserve"> </w:t>
      </w:r>
      <w:r w:rsidR="009750B9" w:rsidRPr="004A598D">
        <w:rPr>
          <w:color w:val="000000" w:themeColor="text1"/>
          <w:lang w:val="sr-Cyrl-BA"/>
        </w:rPr>
        <w:t>стручни испит и уписано</w:t>
      </w:r>
      <w:r w:rsidR="00126BC1" w:rsidRPr="004A598D">
        <w:rPr>
          <w:color w:val="000000" w:themeColor="text1"/>
          <w:lang w:val="sr-Cyrl-BA"/>
        </w:rPr>
        <w:t xml:space="preserve"> </w:t>
      </w:r>
      <w:r w:rsidR="009750B9" w:rsidRPr="004A598D">
        <w:rPr>
          <w:color w:val="000000" w:themeColor="text1"/>
          <w:lang w:val="sr-Cyrl-BA"/>
        </w:rPr>
        <w:t xml:space="preserve">у Евиденцију агената посредовања у промету непокретности </w:t>
      </w:r>
      <w:r w:rsidR="00B366B4" w:rsidRPr="004A598D">
        <w:rPr>
          <w:lang w:val="sr-Cyrl-BA"/>
        </w:rPr>
        <w:t>(</w:t>
      </w:r>
      <w:r w:rsidR="009750B9" w:rsidRPr="004A598D">
        <w:rPr>
          <w:lang w:val="sr-Cyrl-BA"/>
        </w:rPr>
        <w:t>у даљем тексту: Евиденција агената посредовања)</w:t>
      </w:r>
      <w:r w:rsidR="002A35AE" w:rsidRPr="004A598D">
        <w:rPr>
          <w:lang w:val="sr-Cyrl-BA"/>
        </w:rPr>
        <w:t>.</w:t>
      </w:r>
    </w:p>
    <w:p w14:paraId="026411AD" w14:textId="173F2BE7" w:rsidR="00B61A96" w:rsidRPr="004A598D" w:rsidRDefault="00B61A96" w:rsidP="007A24E2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bCs/>
          <w:iCs/>
          <w:color w:val="000000" w:themeColor="text1"/>
          <w:sz w:val="24"/>
          <w:szCs w:val="24"/>
          <w:lang w:val="sr-Cyrl-BA"/>
        </w:rPr>
        <w:t>(</w:t>
      </w:r>
      <w:r w:rsidR="00A5409A" w:rsidRPr="004A598D">
        <w:rPr>
          <w:rFonts w:ascii="Times New Roman" w:hAnsi="Times New Roman"/>
          <w:bCs/>
          <w:iCs/>
          <w:color w:val="000000" w:themeColor="text1"/>
          <w:sz w:val="24"/>
          <w:szCs w:val="24"/>
          <w:lang w:val="sr-Cyrl-BA"/>
        </w:rPr>
        <w:t>2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Увјерење из става </w:t>
      </w:r>
      <w:r w:rsidR="00A5409A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 овог члана садржи сљедеће податке:</w:t>
      </w:r>
    </w:p>
    <w:p w14:paraId="5406DACF" w14:textId="77777777" w:rsidR="00B61A96" w:rsidRPr="004A598D" w:rsidRDefault="00B61A96" w:rsidP="007A24E2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1) име, очево име и презиме лица које је положило испит,</w:t>
      </w:r>
    </w:p>
    <w:p w14:paraId="2605238D" w14:textId="77777777" w:rsidR="00B61A96" w:rsidRPr="004A598D" w:rsidRDefault="00B61A96" w:rsidP="007A24E2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2) датум, мјесто и држава рођења,</w:t>
      </w:r>
    </w:p>
    <w:p w14:paraId="2E31955E" w14:textId="551D1C9C" w:rsidR="00B61A96" w:rsidRPr="004A598D" w:rsidRDefault="00B61A96" w:rsidP="007A24E2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3) стечено</w:t>
      </w:r>
      <w:r w:rsidR="00126BC1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звање,</w:t>
      </w:r>
    </w:p>
    <w:p w14:paraId="7CCF0026" w14:textId="4C59FE83" w:rsidR="00A5409A" w:rsidRPr="004A598D" w:rsidRDefault="00A5409A" w:rsidP="007A24E2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4) адреса пребивалишта,</w:t>
      </w:r>
    </w:p>
    <w:p w14:paraId="3F3BF304" w14:textId="24AF1CCD" w:rsidR="00B61A96" w:rsidRPr="004A598D" w:rsidRDefault="00CF3955" w:rsidP="007A24E2">
      <w:pPr>
        <w:pStyle w:val="NoSpacing"/>
        <w:ind w:firstLine="8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5</w:t>
      </w:r>
      <w:r w:rsidR="0028122E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) датум полагања испита.</w:t>
      </w:r>
      <w:r w:rsidR="00B61A96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14:paraId="48748BD3" w14:textId="347CBD4B" w:rsidR="000F32E5" w:rsidRPr="004A598D" w:rsidRDefault="00B61A96" w:rsidP="007A24E2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643B18" w:rsidRPr="004A598D">
        <w:rPr>
          <w:color w:val="000000" w:themeColor="text1"/>
          <w:lang w:val="sr-Cyrl-BA"/>
        </w:rPr>
        <w:t>3</w:t>
      </w:r>
      <w:r w:rsidRPr="004A598D">
        <w:rPr>
          <w:color w:val="000000" w:themeColor="text1"/>
          <w:lang w:val="sr-Cyrl-BA"/>
        </w:rPr>
        <w:t>)</w:t>
      </w:r>
      <w:r w:rsidR="00D11567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М</w:t>
      </w:r>
      <w:r w:rsidR="00465074" w:rsidRPr="004A598D">
        <w:rPr>
          <w:color w:val="000000" w:themeColor="text1"/>
          <w:lang w:val="sr-Cyrl-BA"/>
        </w:rPr>
        <w:t xml:space="preserve">инистарство води </w:t>
      </w:r>
      <w:r w:rsidR="00746BA9" w:rsidRPr="004A598D">
        <w:rPr>
          <w:color w:val="000000" w:themeColor="text1"/>
          <w:lang w:val="sr-Cyrl-BA"/>
        </w:rPr>
        <w:t>Е</w:t>
      </w:r>
      <w:r w:rsidR="000F32E5" w:rsidRPr="004A598D">
        <w:rPr>
          <w:color w:val="000000" w:themeColor="text1"/>
          <w:lang w:val="sr-Cyrl-BA"/>
        </w:rPr>
        <w:t>виденцију агената посредовања</w:t>
      </w:r>
      <w:r w:rsidR="00126BC1" w:rsidRPr="004A598D">
        <w:rPr>
          <w:color w:val="000000" w:themeColor="text1"/>
          <w:lang w:val="sr-Cyrl-BA"/>
        </w:rPr>
        <w:t xml:space="preserve"> </w:t>
      </w:r>
      <w:r w:rsidR="000F32E5" w:rsidRPr="004A598D">
        <w:rPr>
          <w:color w:val="000000" w:themeColor="text1"/>
          <w:lang w:val="sr-Cyrl-BA"/>
        </w:rPr>
        <w:t>у писаној и електронској форми.</w:t>
      </w:r>
    </w:p>
    <w:p w14:paraId="3A24ED3A" w14:textId="54B050C2" w:rsidR="000F32E5" w:rsidRPr="004A598D" w:rsidRDefault="00B61A96" w:rsidP="007A24E2">
      <w:pPr>
        <w:pStyle w:val="NoSpacing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</w:t>
      </w:r>
      <w:r w:rsidR="00643B18"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4</w:t>
      </w:r>
      <w:r w:rsidRPr="004A598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0F32E5" w:rsidRPr="004A598D">
        <w:rPr>
          <w:rFonts w:ascii="Times New Roman" w:hAnsi="Times New Roman"/>
          <w:sz w:val="24"/>
          <w:szCs w:val="24"/>
          <w:lang w:val="sr-Cyrl-BA"/>
        </w:rPr>
        <w:t xml:space="preserve">Министар </w:t>
      </w:r>
      <w:r w:rsidR="00B366B4" w:rsidRPr="004A598D">
        <w:rPr>
          <w:rFonts w:ascii="Times New Roman" w:hAnsi="Times New Roman"/>
          <w:sz w:val="24"/>
          <w:szCs w:val="24"/>
          <w:lang w:val="sr-Cyrl-BA"/>
        </w:rPr>
        <w:t>п</w:t>
      </w:r>
      <w:r w:rsidR="000F32E5" w:rsidRPr="004A598D">
        <w:rPr>
          <w:rFonts w:ascii="Times New Roman" w:hAnsi="Times New Roman"/>
          <w:sz w:val="24"/>
          <w:szCs w:val="24"/>
          <w:lang w:val="sr-Cyrl-BA"/>
        </w:rPr>
        <w:t>равилником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426B9" w:rsidRPr="004A598D">
        <w:rPr>
          <w:rFonts w:ascii="Times New Roman" w:hAnsi="Times New Roman"/>
          <w:sz w:val="24"/>
          <w:szCs w:val="24"/>
          <w:lang w:val="sr-Cyrl-BA"/>
        </w:rPr>
        <w:t>прописује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32E5" w:rsidRPr="004A598D">
        <w:rPr>
          <w:rFonts w:ascii="Times New Roman" w:hAnsi="Times New Roman"/>
          <w:sz w:val="24"/>
          <w:szCs w:val="24"/>
          <w:lang w:val="sr-Cyrl-BA"/>
        </w:rPr>
        <w:t xml:space="preserve">садржај и начин вођења </w:t>
      </w:r>
      <w:r w:rsidR="00746BA9" w:rsidRPr="004A598D">
        <w:rPr>
          <w:rFonts w:ascii="Times New Roman" w:hAnsi="Times New Roman"/>
          <w:sz w:val="24"/>
          <w:szCs w:val="24"/>
          <w:lang w:val="sr-Cyrl-BA"/>
        </w:rPr>
        <w:t>Е</w:t>
      </w:r>
      <w:r w:rsidR="000F32E5" w:rsidRPr="004A598D">
        <w:rPr>
          <w:rFonts w:ascii="Times New Roman" w:hAnsi="Times New Roman"/>
          <w:sz w:val="24"/>
          <w:szCs w:val="24"/>
          <w:lang w:val="sr-Cyrl-BA"/>
        </w:rPr>
        <w:t>виденције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32E5" w:rsidRPr="004A598D">
        <w:rPr>
          <w:rFonts w:ascii="Times New Roman" w:hAnsi="Times New Roman"/>
          <w:sz w:val="24"/>
          <w:szCs w:val="24"/>
          <w:lang w:val="sr-Cyrl-BA"/>
        </w:rPr>
        <w:t>агената посредовања.</w:t>
      </w:r>
    </w:p>
    <w:p w14:paraId="7C33B319" w14:textId="77777777" w:rsidR="00E624EA" w:rsidRPr="004A598D" w:rsidRDefault="00E624EA" w:rsidP="00E624EA">
      <w:pPr>
        <w:pStyle w:val="NormalWeb1"/>
        <w:spacing w:before="0" w:after="0"/>
        <w:jc w:val="both"/>
        <w:rPr>
          <w:bCs/>
          <w:iCs/>
          <w:lang w:val="sr-Cyrl-BA"/>
        </w:rPr>
      </w:pPr>
    </w:p>
    <w:p w14:paraId="666ACD53" w14:textId="77777777" w:rsidR="00E624EA" w:rsidRPr="004A598D" w:rsidRDefault="00E624EA" w:rsidP="00E624EA">
      <w:pPr>
        <w:pStyle w:val="NormalWeb1"/>
        <w:spacing w:before="0" w:after="0"/>
        <w:rPr>
          <w:bCs/>
          <w:iCs/>
          <w:lang w:val="sr-Cyrl-BA"/>
        </w:rPr>
      </w:pPr>
    </w:p>
    <w:p w14:paraId="53C20CA9" w14:textId="05C6FBC6" w:rsidR="00C25CA5" w:rsidRPr="004A598D" w:rsidRDefault="00C25CA5" w:rsidP="00E624EA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>ГЛАВА III</w:t>
      </w:r>
    </w:p>
    <w:p w14:paraId="2A53E41C" w14:textId="77777777" w:rsidR="00E624EA" w:rsidRPr="004A598D" w:rsidRDefault="00C25CA5" w:rsidP="00E624EA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 xml:space="preserve">ПРАВА И ОБАВЕЗЕ </w:t>
      </w:r>
      <w:r w:rsidR="00466E67" w:rsidRPr="004A598D">
        <w:rPr>
          <w:b/>
          <w:lang w:val="sr-Cyrl-BA"/>
        </w:rPr>
        <w:t xml:space="preserve">ПОСРЕДНИКА </w:t>
      </w:r>
      <w:r w:rsidR="00123CF6" w:rsidRPr="004A598D">
        <w:rPr>
          <w:b/>
          <w:lang w:val="sr-Cyrl-BA"/>
        </w:rPr>
        <w:t xml:space="preserve">И НАЛОГОДАВАЦА </w:t>
      </w:r>
    </w:p>
    <w:p w14:paraId="566C93A6" w14:textId="6F62E2C8" w:rsidR="00C25CA5" w:rsidRPr="004A598D" w:rsidRDefault="00123CF6" w:rsidP="00E624EA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>У ПРОМЕТУ НЕ</w:t>
      </w:r>
      <w:r w:rsidR="00BC2D43" w:rsidRPr="004A598D">
        <w:rPr>
          <w:b/>
          <w:lang w:val="sr-Cyrl-BA"/>
        </w:rPr>
        <w:t>ПОКРЕТНОСТИМА</w:t>
      </w:r>
    </w:p>
    <w:p w14:paraId="1E69227F" w14:textId="77777777" w:rsidR="00C25CA5" w:rsidRDefault="00C25CA5" w:rsidP="00E9237F">
      <w:pPr>
        <w:pStyle w:val="NormalWeb1"/>
        <w:spacing w:before="0" w:after="0"/>
        <w:rPr>
          <w:b/>
          <w:lang w:val="sr-Cyrl-BA"/>
        </w:rPr>
      </w:pPr>
    </w:p>
    <w:p w14:paraId="7B8048C6" w14:textId="77777777" w:rsidR="004A598D" w:rsidRPr="004A598D" w:rsidRDefault="004A598D" w:rsidP="00E9237F">
      <w:pPr>
        <w:pStyle w:val="NormalWeb1"/>
        <w:spacing w:before="0" w:after="0"/>
        <w:rPr>
          <w:b/>
          <w:lang w:val="sr-Cyrl-BA"/>
        </w:rPr>
      </w:pPr>
    </w:p>
    <w:p w14:paraId="425D17C9" w14:textId="77777777" w:rsidR="00C25CA5" w:rsidRPr="004A598D" w:rsidRDefault="00C25CA5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bCs/>
          <w:iCs/>
          <w:lang w:val="sr-Cyrl-BA"/>
        </w:rPr>
        <w:t>Пажња у правноме промету</w:t>
      </w:r>
    </w:p>
    <w:p w14:paraId="086655F6" w14:textId="3F501D4A" w:rsidR="00C25CA5" w:rsidRPr="004A598D" w:rsidRDefault="003F1E90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19</w:t>
      </w:r>
      <w:r w:rsidR="00C25CA5" w:rsidRPr="004A598D">
        <w:rPr>
          <w:lang w:val="sr-Cyrl-BA"/>
        </w:rPr>
        <w:t>.</w:t>
      </w:r>
    </w:p>
    <w:p w14:paraId="178B4745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58FC6CF9" w14:textId="41861D41" w:rsidR="00C25CA5" w:rsidRPr="004A598D" w:rsidRDefault="00C25CA5" w:rsidP="00E9237F">
      <w:pPr>
        <w:pStyle w:val="NormalWeb1"/>
        <w:spacing w:before="0" w:after="0"/>
        <w:ind w:firstLine="708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Посредник</w:t>
      </w:r>
      <w:r w:rsidR="00BF5E4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у обављању послова посредовања, односно других радњи у вези с послом који је пр</w:t>
      </w:r>
      <w:r w:rsidR="00576097" w:rsidRPr="004A598D">
        <w:rPr>
          <w:color w:val="000000" w:themeColor="text1"/>
          <w:lang w:val="sr-Cyrl-BA"/>
        </w:rPr>
        <w:t xml:space="preserve">едмет посредовања </w:t>
      </w:r>
      <w:r w:rsidR="00576097" w:rsidRPr="004A598D">
        <w:rPr>
          <w:lang w:val="sr-Cyrl-BA"/>
        </w:rPr>
        <w:t xml:space="preserve">обавезан </w:t>
      </w:r>
      <w:r w:rsidR="00421D1B" w:rsidRPr="004A598D">
        <w:rPr>
          <w:lang w:val="sr-Cyrl-BA"/>
        </w:rPr>
        <w:t xml:space="preserve">је </w:t>
      </w:r>
      <w:r w:rsidR="00576097" w:rsidRPr="004A598D">
        <w:rPr>
          <w:lang w:val="sr-Cyrl-BA"/>
        </w:rPr>
        <w:t>да поступа</w:t>
      </w:r>
      <w:r w:rsidR="00126BC1" w:rsidRPr="004A598D">
        <w:rPr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са пажњом доброг привредника, према правилима струке, пословној етици и доброј пословној пракси.</w:t>
      </w:r>
    </w:p>
    <w:p w14:paraId="66ED658B" w14:textId="77777777" w:rsidR="00C25CA5" w:rsidRPr="004A598D" w:rsidRDefault="00C25CA5" w:rsidP="00E9237F">
      <w:pPr>
        <w:pStyle w:val="NormalWeb1"/>
        <w:spacing w:before="0" w:after="0"/>
        <w:jc w:val="both"/>
        <w:rPr>
          <w:color w:val="000000" w:themeColor="text1"/>
          <w:lang w:val="sr-Cyrl-BA"/>
        </w:rPr>
      </w:pPr>
    </w:p>
    <w:p w14:paraId="3C5D8493" w14:textId="77777777" w:rsidR="00C25CA5" w:rsidRPr="004A598D" w:rsidRDefault="00C25CA5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  <w:r w:rsidRPr="004A598D">
        <w:rPr>
          <w:b/>
          <w:bCs/>
          <w:iCs/>
          <w:lang w:val="sr-Cyrl-BA"/>
        </w:rPr>
        <w:t>Оглашавање</w:t>
      </w:r>
    </w:p>
    <w:p w14:paraId="6AB3D7A3" w14:textId="6B35E89D" w:rsidR="00C25CA5" w:rsidRPr="004A598D" w:rsidRDefault="0044715B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2</w:t>
      </w:r>
      <w:r w:rsidR="003F1E90" w:rsidRPr="004A598D">
        <w:rPr>
          <w:lang w:val="sr-Cyrl-BA"/>
        </w:rPr>
        <w:t>0</w:t>
      </w:r>
      <w:r w:rsidR="00C25CA5" w:rsidRPr="004A598D">
        <w:rPr>
          <w:lang w:val="sr-Cyrl-BA"/>
        </w:rPr>
        <w:t>.</w:t>
      </w:r>
    </w:p>
    <w:p w14:paraId="5539E065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601A6C3A" w14:textId="10881672" w:rsidR="00267707" w:rsidRPr="004A598D" w:rsidRDefault="00C25CA5" w:rsidP="001C2842">
      <w:pPr>
        <w:pStyle w:val="NormalWeb1"/>
        <w:numPr>
          <w:ilvl w:val="0"/>
          <w:numId w:val="41"/>
        </w:numPr>
        <w:tabs>
          <w:tab w:val="left" w:pos="1080"/>
        </w:tabs>
        <w:spacing w:before="0" w:after="0"/>
        <w:ind w:left="0" w:firstLine="720"/>
        <w:jc w:val="both"/>
        <w:rPr>
          <w:lang w:val="sr-Cyrl-BA"/>
        </w:rPr>
      </w:pPr>
      <w:r w:rsidRPr="004A598D">
        <w:rPr>
          <w:color w:val="000000" w:themeColor="text1"/>
          <w:lang w:val="sr-Cyrl-BA"/>
        </w:rPr>
        <w:t xml:space="preserve">Посредник је обавезан </w:t>
      </w:r>
      <w:r w:rsidR="0036058A" w:rsidRPr="004A598D">
        <w:rPr>
          <w:color w:val="000000" w:themeColor="text1"/>
          <w:lang w:val="sr-Cyrl-BA"/>
        </w:rPr>
        <w:t xml:space="preserve">да </w:t>
      </w:r>
      <w:r w:rsidRPr="004A598D">
        <w:rPr>
          <w:color w:val="000000" w:themeColor="text1"/>
          <w:lang w:val="sr-Cyrl-BA"/>
        </w:rPr>
        <w:t>приликом оглашавања</w:t>
      </w:r>
      <w:r w:rsidR="00126BC1" w:rsidRPr="004A598D">
        <w:rPr>
          <w:color w:val="000000" w:themeColor="text1"/>
          <w:lang w:val="sr-Cyrl-BA"/>
        </w:rPr>
        <w:t xml:space="preserve"> </w:t>
      </w:r>
      <w:r w:rsidRPr="004A598D">
        <w:rPr>
          <w:lang w:val="sr-Cyrl-BA"/>
        </w:rPr>
        <w:t>промет</w:t>
      </w:r>
      <w:r w:rsidR="00B77640" w:rsidRPr="004A598D">
        <w:rPr>
          <w:lang w:val="sr-Cyrl-BA"/>
        </w:rPr>
        <w:t>a</w:t>
      </w:r>
      <w:r w:rsidRPr="004A598D">
        <w:rPr>
          <w:lang w:val="sr-Cyrl-BA"/>
        </w:rPr>
        <w:t xml:space="preserve"> не</w:t>
      </w:r>
      <w:r w:rsidR="002E2916" w:rsidRPr="004A598D">
        <w:rPr>
          <w:lang w:val="sr-Cyrl-BA"/>
        </w:rPr>
        <w:t>покретности</w:t>
      </w:r>
      <w:r w:rsidRPr="004A598D">
        <w:rPr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 xml:space="preserve">које су предмет посредовања у средствима јавног информисања, односно другим </w:t>
      </w:r>
      <w:r w:rsidRPr="004A598D">
        <w:rPr>
          <w:lang w:val="sr-Cyrl-BA"/>
        </w:rPr>
        <w:t>писаним и електрон</w:t>
      </w:r>
      <w:r w:rsidR="00975B21" w:rsidRPr="004A598D">
        <w:rPr>
          <w:lang w:val="sr-Cyrl-BA"/>
        </w:rPr>
        <w:t>с</w:t>
      </w:r>
      <w:r w:rsidRPr="004A598D">
        <w:rPr>
          <w:lang w:val="sr-Cyrl-BA"/>
        </w:rPr>
        <w:t>ким медијима, у свом пословном простору или на другим мјестима гдје је дозвољено оглашавање</w:t>
      </w:r>
      <w:r w:rsidR="002A35AE" w:rsidRPr="004A598D">
        <w:rPr>
          <w:lang w:val="sr-Cyrl-BA"/>
        </w:rPr>
        <w:t>,</w:t>
      </w:r>
      <w:r w:rsidR="00267707" w:rsidRPr="004A598D">
        <w:rPr>
          <w:lang w:val="sr-Cyrl-BA"/>
        </w:rPr>
        <w:t xml:space="preserve"> </w:t>
      </w:r>
      <w:r w:rsidRPr="004A598D">
        <w:rPr>
          <w:lang w:val="sr-Cyrl-BA"/>
        </w:rPr>
        <w:t>објави</w:t>
      </w:r>
      <w:r w:rsidR="00267707" w:rsidRPr="004A598D">
        <w:rPr>
          <w:lang w:val="sr-Cyrl-BA"/>
        </w:rPr>
        <w:t>:</w:t>
      </w:r>
    </w:p>
    <w:p w14:paraId="79114361" w14:textId="0BA1C451" w:rsidR="00267707" w:rsidRPr="004A598D" w:rsidRDefault="00643B18" w:rsidP="001C2842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lang w:val="sr-Cyrl-BA"/>
        </w:rPr>
      </w:pPr>
      <w:r w:rsidRPr="004A598D">
        <w:rPr>
          <w:lang w:val="sr-Cyrl-BA"/>
        </w:rPr>
        <w:t>подат</w:t>
      </w:r>
      <w:r w:rsidR="00431B58" w:rsidRPr="004A598D">
        <w:rPr>
          <w:lang w:val="sr-Cyrl-BA"/>
        </w:rPr>
        <w:t>к</w:t>
      </w:r>
      <w:r w:rsidRPr="004A598D">
        <w:rPr>
          <w:lang w:val="sr-Cyrl-BA"/>
        </w:rPr>
        <w:t>е</w:t>
      </w:r>
      <w:r w:rsidR="00431B58" w:rsidRPr="004A598D">
        <w:rPr>
          <w:lang w:val="sr-Cyrl-BA"/>
        </w:rPr>
        <w:t xml:space="preserve"> о свом</w:t>
      </w:r>
      <w:r w:rsidR="00126BC1" w:rsidRPr="004A598D">
        <w:rPr>
          <w:lang w:val="sr-Cyrl-BA"/>
        </w:rPr>
        <w:t xml:space="preserve"> </w:t>
      </w:r>
      <w:r w:rsidR="00E36D43" w:rsidRPr="004A598D">
        <w:rPr>
          <w:lang w:val="sr-Cyrl-BA"/>
        </w:rPr>
        <w:t>пословном имену</w:t>
      </w:r>
      <w:r w:rsidR="002A35AE" w:rsidRPr="004A598D">
        <w:rPr>
          <w:lang w:val="sr-Cyrl-BA"/>
        </w:rPr>
        <w:t>,</w:t>
      </w:r>
    </w:p>
    <w:p w14:paraId="3A84D0E0" w14:textId="7604C2F2" w:rsidR="00640B9B" w:rsidRPr="004A598D" w:rsidRDefault="00C25CA5" w:rsidP="001C2842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lang w:val="sr-Cyrl-BA"/>
        </w:rPr>
      </w:pPr>
      <w:r w:rsidRPr="004A598D">
        <w:rPr>
          <w:lang w:val="sr-Cyrl-BA"/>
        </w:rPr>
        <w:t>број под којим је уписан у Регистар посредника,</w:t>
      </w:r>
    </w:p>
    <w:p w14:paraId="0EF03B8D" w14:textId="3DC7C336" w:rsidR="00640B9B" w:rsidRPr="004A598D" w:rsidRDefault="00C25CA5" w:rsidP="001C2842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lang w:val="sr-Cyrl-BA"/>
        </w:rPr>
      </w:pPr>
      <w:r w:rsidRPr="004A598D">
        <w:rPr>
          <w:lang w:val="sr-Cyrl-BA"/>
        </w:rPr>
        <w:t>податке о цијени,</w:t>
      </w:r>
      <w:r w:rsidR="0054614B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уколико није другачије уговорено, </w:t>
      </w:r>
    </w:p>
    <w:p w14:paraId="1972A08B" w14:textId="4108E638" w:rsidR="00640B9B" w:rsidRPr="004A598D" w:rsidRDefault="00E257DA" w:rsidP="001C2842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lang w:val="sr-Cyrl-BA"/>
        </w:rPr>
      </w:pPr>
      <w:r w:rsidRPr="004A598D">
        <w:rPr>
          <w:lang w:val="sr-Cyrl-BA"/>
        </w:rPr>
        <w:t>л</w:t>
      </w:r>
      <w:r w:rsidR="00585E97" w:rsidRPr="004A598D">
        <w:rPr>
          <w:lang w:val="sr-Cyrl-BA"/>
        </w:rPr>
        <w:t>окацију</w:t>
      </w:r>
      <w:r w:rsidR="00640B9B" w:rsidRPr="004A598D">
        <w:rPr>
          <w:lang w:val="sr-Cyrl-BA"/>
        </w:rPr>
        <w:t xml:space="preserve"> непокретности</w:t>
      </w:r>
      <w:r w:rsidR="00B726DE" w:rsidRPr="004A598D">
        <w:rPr>
          <w:lang w:val="sr-Cyrl-BA"/>
        </w:rPr>
        <w:t>,</w:t>
      </w:r>
    </w:p>
    <w:p w14:paraId="1064790F" w14:textId="2F9CFC5E" w:rsidR="00C25CA5" w:rsidRPr="004A598D" w:rsidRDefault="00585E97" w:rsidP="001C2842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lang w:val="sr-Cyrl-BA"/>
        </w:rPr>
      </w:pPr>
      <w:r w:rsidRPr="004A598D">
        <w:rPr>
          <w:lang w:val="sr-Cyrl-BA"/>
        </w:rPr>
        <w:t>површину и структуру</w:t>
      </w:r>
      <w:r w:rsidR="00C25CA5" w:rsidRPr="004A598D">
        <w:rPr>
          <w:lang w:val="sr-Cyrl-BA"/>
        </w:rPr>
        <w:t xml:space="preserve"> не</w:t>
      </w:r>
      <w:r w:rsidR="002E2916" w:rsidRPr="004A598D">
        <w:rPr>
          <w:lang w:val="sr-Cyrl-BA"/>
        </w:rPr>
        <w:t>покретности</w:t>
      </w:r>
      <w:r w:rsidR="00C25CA5" w:rsidRPr="004A598D">
        <w:rPr>
          <w:lang w:val="sr-Cyrl-BA"/>
        </w:rPr>
        <w:t>.</w:t>
      </w:r>
    </w:p>
    <w:p w14:paraId="7DECDC4C" w14:textId="2C0B6D50" w:rsidR="00C25CA5" w:rsidRPr="004A598D" w:rsidRDefault="00C25CA5" w:rsidP="001C2842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(2) Забрањено је оглашавање промет</w:t>
      </w:r>
      <w:r w:rsidR="00993BA8" w:rsidRPr="004A598D">
        <w:rPr>
          <w:lang w:val="sr-Cyrl-BA"/>
        </w:rPr>
        <w:t>а</w:t>
      </w:r>
      <w:r w:rsidRPr="004A598D">
        <w:rPr>
          <w:lang w:val="sr-Cyrl-BA"/>
        </w:rPr>
        <w:t xml:space="preserve"> не</w:t>
      </w:r>
      <w:r w:rsidR="00086975" w:rsidRPr="004A598D">
        <w:rPr>
          <w:lang w:val="sr-Cyrl-BA"/>
        </w:rPr>
        <w:t>покретности</w:t>
      </w:r>
      <w:r w:rsidRPr="004A598D">
        <w:rPr>
          <w:lang w:val="sr-Cyrl-BA"/>
        </w:rPr>
        <w:t xml:space="preserve"> за чији промет </w:t>
      </w:r>
      <w:r w:rsidR="00086975" w:rsidRPr="004A598D">
        <w:rPr>
          <w:lang w:val="sr-Cyrl-BA"/>
        </w:rPr>
        <w:t>п</w:t>
      </w:r>
      <w:r w:rsidRPr="004A598D">
        <w:rPr>
          <w:lang w:val="sr-Cyrl-BA"/>
        </w:rPr>
        <w:t>осредник нема закључен уговор о посредовању, односно уговор о по</w:t>
      </w:r>
      <w:r w:rsidR="00B726DE" w:rsidRPr="004A598D">
        <w:rPr>
          <w:lang w:val="sr-Cyrl-BA"/>
        </w:rPr>
        <w:t>т</w:t>
      </w:r>
      <w:r w:rsidRPr="004A598D">
        <w:rPr>
          <w:lang w:val="sr-Cyrl-BA"/>
        </w:rPr>
        <w:t>посредовању.</w:t>
      </w:r>
    </w:p>
    <w:p w14:paraId="35CF7918" w14:textId="77777777" w:rsidR="004A598D" w:rsidRPr="00B37391" w:rsidRDefault="004A598D" w:rsidP="00E9237F">
      <w:pPr>
        <w:pStyle w:val="NormalWeb1"/>
        <w:spacing w:before="0" w:after="0"/>
        <w:jc w:val="both"/>
        <w:rPr>
          <w:color w:val="000000" w:themeColor="text1"/>
          <w:lang w:val="en-US"/>
        </w:rPr>
      </w:pPr>
    </w:p>
    <w:p w14:paraId="7365617C" w14:textId="77777777" w:rsidR="004A598D" w:rsidRPr="004A598D" w:rsidRDefault="004A598D" w:rsidP="00E9237F">
      <w:pPr>
        <w:pStyle w:val="NormalWeb1"/>
        <w:spacing w:before="0" w:after="0"/>
        <w:jc w:val="both"/>
        <w:rPr>
          <w:color w:val="000000" w:themeColor="text1"/>
          <w:lang w:val="sr-Cyrl-BA"/>
        </w:rPr>
      </w:pPr>
    </w:p>
    <w:p w14:paraId="715E447B" w14:textId="09A599E6" w:rsidR="00C25CA5" w:rsidRPr="004A598D" w:rsidRDefault="00DB26E9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b/>
          <w:bCs/>
          <w:iCs/>
          <w:lang w:val="sr-Cyrl-BA"/>
        </w:rPr>
        <w:lastRenderedPageBreak/>
        <w:t xml:space="preserve">Уговор </w:t>
      </w:r>
      <w:r w:rsidRPr="004A598D">
        <w:rPr>
          <w:b/>
          <w:lang w:val="sr-Cyrl-BA"/>
        </w:rPr>
        <w:t>о посредовању у</w:t>
      </w:r>
      <w:r w:rsidR="00126BC1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промету</w:t>
      </w:r>
      <w:r w:rsidR="00126BC1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непокретности</w:t>
      </w:r>
      <w:r w:rsidR="00C25CA5" w:rsidRPr="004A598D">
        <w:rPr>
          <w:b/>
          <w:lang w:val="sr-Cyrl-BA"/>
        </w:rPr>
        <w:br/>
      </w:r>
      <w:r w:rsidR="0044715B" w:rsidRPr="004A598D">
        <w:rPr>
          <w:lang w:val="sr-Cyrl-BA"/>
        </w:rPr>
        <w:t>Члан 2</w:t>
      </w:r>
      <w:r w:rsidR="003F1E90" w:rsidRPr="004A598D">
        <w:rPr>
          <w:lang w:val="sr-Cyrl-BA"/>
        </w:rPr>
        <w:t>1</w:t>
      </w:r>
      <w:r w:rsidR="00C25CA5" w:rsidRPr="004A598D">
        <w:rPr>
          <w:lang w:val="sr-Cyrl-BA"/>
        </w:rPr>
        <w:t>.</w:t>
      </w:r>
    </w:p>
    <w:p w14:paraId="64B35EDD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4073848D" w14:textId="4F6C2828" w:rsidR="008F12E2" w:rsidRPr="004A598D" w:rsidRDefault="008F12E2" w:rsidP="004765B0">
      <w:pPr>
        <w:pStyle w:val="t-9-8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(1)</w:t>
      </w:r>
      <w:r w:rsidR="004765B0" w:rsidRPr="004A598D">
        <w:rPr>
          <w:lang w:val="sr-Cyrl-BA"/>
        </w:rPr>
        <w:t xml:space="preserve"> </w:t>
      </w:r>
      <w:r w:rsidRPr="004A598D">
        <w:rPr>
          <w:lang w:val="sr-Cyrl-BA"/>
        </w:rPr>
        <w:t>Посредовање се врши на основу уговора о посредовању у промету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не</w:t>
      </w:r>
      <w:r w:rsidR="002E2916" w:rsidRPr="004A598D">
        <w:rPr>
          <w:lang w:val="sr-Cyrl-BA"/>
        </w:rPr>
        <w:t>покретности</w:t>
      </w:r>
      <w:r w:rsidRPr="004A598D">
        <w:rPr>
          <w:lang w:val="sr-Cyrl-BA"/>
        </w:rPr>
        <w:t xml:space="preserve"> (у </w:t>
      </w:r>
      <w:r w:rsidR="00661F01" w:rsidRPr="004A598D">
        <w:rPr>
          <w:lang w:val="sr-Cyrl-BA"/>
        </w:rPr>
        <w:t>даље</w:t>
      </w:r>
      <w:r w:rsidRPr="004A598D">
        <w:rPr>
          <w:lang w:val="sr-Cyrl-BA"/>
        </w:rPr>
        <w:t>м тексту:</w:t>
      </w:r>
      <w:r w:rsidR="00DB26E9" w:rsidRPr="004A598D">
        <w:rPr>
          <w:lang w:val="sr-Cyrl-BA"/>
        </w:rPr>
        <w:t xml:space="preserve"> </w:t>
      </w:r>
      <w:r w:rsidRPr="004A598D">
        <w:rPr>
          <w:lang w:val="sr-Cyrl-BA"/>
        </w:rPr>
        <w:t>уговор о посредовању) који закључују налогодавац и посредник.</w:t>
      </w:r>
    </w:p>
    <w:p w14:paraId="7B961E47" w14:textId="4D6D6077" w:rsidR="00DB26E9" w:rsidRPr="004A598D" w:rsidRDefault="00DB26E9" w:rsidP="004765B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(2) Налогодавац може да буде продавац, купац, закуподавац или закупац, односно пуномоћник тих лица.</w:t>
      </w:r>
    </w:p>
    <w:p w14:paraId="7D149653" w14:textId="7EE3D718" w:rsidR="00DB26E9" w:rsidRPr="004A598D" w:rsidRDefault="00DB26E9" w:rsidP="004765B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(3) Уговором о посредовању обавезује се посредник да ће настојати наћи и довести у везу са налогодавцем треће лице ради преговора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за склапање правних послова чији је предмет одређена непокретност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посебно </w:t>
      </w:r>
      <w:r w:rsidR="00576097" w:rsidRPr="004A598D">
        <w:rPr>
          <w:lang w:val="sr-Cyrl-BA"/>
        </w:rPr>
        <w:t>при куповини, продаји, замјени и закупу</w:t>
      </w:r>
      <w:r w:rsidRPr="004A598D">
        <w:rPr>
          <w:lang w:val="sr-Cyrl-BA"/>
        </w:rPr>
        <w:t>, а налогодавац се обавезује да ће му исплатити одређену посредничку накнаду ако тај правни посао буде склопљен.</w:t>
      </w:r>
    </w:p>
    <w:p w14:paraId="38F2D205" w14:textId="2823C283" w:rsidR="00DB26E9" w:rsidRPr="004A598D" w:rsidRDefault="00DB26E9" w:rsidP="004765B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(4) Уговор о посредовању закључује се у писаном облику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и на одређено вријеме.</w:t>
      </w:r>
    </w:p>
    <w:p w14:paraId="566FDBB6" w14:textId="20B40BB1" w:rsidR="00DB26E9" w:rsidRPr="004A598D" w:rsidRDefault="00DB26E9" w:rsidP="004765B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(5) Забрањено је обављање послова посредовања без закљученог уговора о посредовању између посредника и налогодавца.</w:t>
      </w:r>
    </w:p>
    <w:p w14:paraId="1C4CC36A" w14:textId="034D76B4" w:rsidR="00DB26E9" w:rsidRPr="004A598D" w:rsidRDefault="00DB26E9" w:rsidP="004765B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(6) Ако уговорне стране не договоре рок на који склапају уговор о посредовању, сматра се да је уговор о посредовању склопљен на одређено вријеме од </w:t>
      </w:r>
      <w:r w:rsidR="00466E67" w:rsidRPr="004A598D">
        <w:rPr>
          <w:lang w:val="sr-Cyrl-BA"/>
        </w:rPr>
        <w:t xml:space="preserve">годину дана </w:t>
      </w:r>
      <w:r w:rsidRPr="004A598D">
        <w:rPr>
          <w:lang w:val="sr-Cyrl-BA"/>
        </w:rPr>
        <w:t>и може се споразумом странака више пута продужити.</w:t>
      </w:r>
    </w:p>
    <w:p w14:paraId="4653A139" w14:textId="350503AF" w:rsidR="00DB26E9" w:rsidRPr="004A598D" w:rsidRDefault="00DB26E9" w:rsidP="002E7CDD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(7) Ако није дру</w:t>
      </w:r>
      <w:r w:rsidR="007151D7" w:rsidRPr="004A598D">
        <w:rPr>
          <w:lang w:val="sr-Cyrl-BA"/>
        </w:rPr>
        <w:t>га</w:t>
      </w:r>
      <w:r w:rsidRPr="004A598D">
        <w:rPr>
          <w:lang w:val="sr-Cyrl-BA"/>
        </w:rPr>
        <w:t>чије прописано овим законом, на обавезни однос између посредника и налогодавца примјењују се одредбе закона којим се уређују облигациони односи.</w:t>
      </w:r>
    </w:p>
    <w:p w14:paraId="115CF303" w14:textId="3BBAF1E1" w:rsidR="00DB26E9" w:rsidRPr="004A598D" w:rsidRDefault="00DB26E9" w:rsidP="002E7CDD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(8) Одредбе овога </w:t>
      </w:r>
      <w:r w:rsidR="002E7CDD" w:rsidRPr="004A598D">
        <w:rPr>
          <w:lang w:val="sr-Cyrl-BA"/>
        </w:rPr>
        <w:t>з</w:t>
      </w:r>
      <w:r w:rsidRPr="004A598D">
        <w:rPr>
          <w:lang w:val="sr-Cyrl-BA"/>
        </w:rPr>
        <w:t>акона уговором се не могу искључити, односно ограничити, осим ако је у вези са поједином одредбом изричито допуштен другачији договор уговорних страна, односно другачији договор у очитоме интересу налогодавца.</w:t>
      </w:r>
    </w:p>
    <w:p w14:paraId="7026AD21" w14:textId="77777777" w:rsidR="005E7493" w:rsidRPr="004A598D" w:rsidRDefault="005E7493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</w:p>
    <w:p w14:paraId="1FB02904" w14:textId="44F01E59" w:rsidR="00DB26E9" w:rsidRPr="004A598D" w:rsidRDefault="00DB26E9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bCs/>
          <w:iCs/>
          <w:lang w:val="sr-Cyrl-BA"/>
        </w:rPr>
        <w:t>Обавезе</w:t>
      </w:r>
      <w:r w:rsidR="00126BC1" w:rsidRPr="004A598D">
        <w:rPr>
          <w:b/>
          <w:bCs/>
          <w:iCs/>
          <w:lang w:val="sr-Cyrl-BA"/>
        </w:rPr>
        <w:t xml:space="preserve"> </w:t>
      </w:r>
      <w:r w:rsidRPr="004A598D">
        <w:rPr>
          <w:b/>
          <w:bCs/>
          <w:iCs/>
          <w:lang w:val="sr-Cyrl-BA"/>
        </w:rPr>
        <w:t xml:space="preserve">посредника у </w:t>
      </w:r>
      <w:r w:rsidR="005E7493" w:rsidRPr="004A598D">
        <w:rPr>
          <w:b/>
          <w:bCs/>
          <w:iCs/>
          <w:lang w:val="sr-Cyrl-BA"/>
        </w:rPr>
        <w:t>у</w:t>
      </w:r>
      <w:r w:rsidRPr="004A598D">
        <w:rPr>
          <w:b/>
          <w:bCs/>
          <w:iCs/>
          <w:lang w:val="sr-Cyrl-BA"/>
        </w:rPr>
        <w:t>говору о посредовању</w:t>
      </w:r>
    </w:p>
    <w:p w14:paraId="1F2975E0" w14:textId="1E672F89" w:rsidR="00DB26E9" w:rsidRPr="004A598D" w:rsidRDefault="00DB26E9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2</w:t>
      </w:r>
      <w:r w:rsidR="003F1E90" w:rsidRPr="004A598D">
        <w:rPr>
          <w:lang w:val="sr-Cyrl-BA"/>
        </w:rPr>
        <w:t>2</w:t>
      </w:r>
      <w:r w:rsidRPr="004A598D">
        <w:rPr>
          <w:lang w:val="sr-Cyrl-BA"/>
        </w:rPr>
        <w:t>.</w:t>
      </w:r>
    </w:p>
    <w:p w14:paraId="71E2C8D7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color w:val="FF0000"/>
          <w:lang w:val="sr-Cyrl-BA"/>
        </w:rPr>
      </w:pPr>
    </w:p>
    <w:p w14:paraId="76BAEBFF" w14:textId="7DD2DB27" w:rsidR="00C25CA5" w:rsidRPr="004A598D" w:rsidRDefault="00C25CA5" w:rsidP="00E9237F">
      <w:pPr>
        <w:pStyle w:val="t-9-8"/>
        <w:spacing w:before="0" w:after="0"/>
        <w:ind w:firstLine="708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Уговором о посредовању</w:t>
      </w:r>
      <w:r w:rsidR="00126BC1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посредник се обавезује</w:t>
      </w:r>
      <w:r w:rsidR="00126BC1" w:rsidRPr="004A598D">
        <w:rPr>
          <w:color w:val="000000" w:themeColor="text1"/>
          <w:lang w:val="sr-Cyrl-BA"/>
        </w:rPr>
        <w:t xml:space="preserve"> </w:t>
      </w:r>
      <w:r w:rsidR="002E2916" w:rsidRPr="004A598D">
        <w:rPr>
          <w:color w:val="000000" w:themeColor="text1"/>
          <w:lang w:val="sr-Cyrl-BA"/>
        </w:rPr>
        <w:t xml:space="preserve">у зависности од врсте правног посла </w:t>
      </w:r>
      <w:r w:rsidRPr="004A598D">
        <w:rPr>
          <w:color w:val="000000" w:themeColor="text1"/>
          <w:lang w:val="sr-Cyrl-BA"/>
        </w:rPr>
        <w:t>обављати сљедеће:</w:t>
      </w:r>
    </w:p>
    <w:p w14:paraId="7BFC9250" w14:textId="3D870278" w:rsidR="00C25CA5" w:rsidRPr="004A598D" w:rsidRDefault="00C25CA5" w:rsidP="00E9237F">
      <w:pPr>
        <w:pStyle w:val="t-9-8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1)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наћи и довести у везу с налогодавцем треће лице ради </w:t>
      </w:r>
      <w:r w:rsidR="002E2916" w:rsidRPr="004A598D">
        <w:rPr>
          <w:lang w:val="sr-Cyrl-BA"/>
        </w:rPr>
        <w:t>закључивања</w:t>
      </w:r>
      <w:r w:rsidRPr="004A598D">
        <w:rPr>
          <w:lang w:val="sr-Cyrl-BA"/>
        </w:rPr>
        <w:t xml:space="preserve"> посла</w:t>
      </w:r>
      <w:r w:rsidR="002E2916" w:rsidRPr="004A598D">
        <w:rPr>
          <w:lang w:val="sr-Cyrl-BA"/>
        </w:rPr>
        <w:t xml:space="preserve"> који је предмет уговора о посредовању</w:t>
      </w:r>
      <w:r w:rsidRPr="004A598D">
        <w:rPr>
          <w:lang w:val="sr-Cyrl-BA"/>
        </w:rPr>
        <w:t>,</w:t>
      </w:r>
    </w:p>
    <w:p w14:paraId="238610DC" w14:textId="2651025C" w:rsidR="00C25CA5" w:rsidRPr="004A598D" w:rsidRDefault="00C25CA5" w:rsidP="00E9237F">
      <w:pPr>
        <w:pStyle w:val="t-9-8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2) дати налогодавцу објективно мишљење о цијени не</w:t>
      </w:r>
      <w:r w:rsidR="002E2916" w:rsidRPr="004A598D">
        <w:rPr>
          <w:lang w:val="sr-Cyrl-BA"/>
        </w:rPr>
        <w:t>покретности</w:t>
      </w:r>
      <w:r w:rsidRPr="004A598D">
        <w:rPr>
          <w:lang w:val="sr-Cyrl-BA"/>
        </w:rPr>
        <w:t xml:space="preserve"> или износу закуп</w:t>
      </w:r>
      <w:r w:rsidR="002E2916" w:rsidRPr="004A598D">
        <w:rPr>
          <w:lang w:val="sr-Cyrl-BA"/>
        </w:rPr>
        <w:t>нине непокретности</w:t>
      </w:r>
      <w:r w:rsidRPr="004A598D">
        <w:rPr>
          <w:lang w:val="sr-Cyrl-BA"/>
        </w:rPr>
        <w:t xml:space="preserve"> у складу са њеним карактеристикама, приликама на тржишту</w:t>
      </w:r>
      <w:r w:rsidR="002E2916" w:rsidRPr="004A598D">
        <w:rPr>
          <w:lang w:val="sr-Cyrl-BA"/>
        </w:rPr>
        <w:t xml:space="preserve"> </w:t>
      </w:r>
      <w:r w:rsidRPr="004A598D">
        <w:rPr>
          <w:lang w:val="sr-Cyrl-BA"/>
        </w:rPr>
        <w:t>и другим релевантним околностима,</w:t>
      </w:r>
    </w:p>
    <w:p w14:paraId="537C35CC" w14:textId="4B774EDA" w:rsidR="00576097" w:rsidRPr="004A598D" w:rsidRDefault="00004CF7" w:rsidP="00E9237F">
      <w:pPr>
        <w:pStyle w:val="t-9-8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3</w:t>
      </w:r>
      <w:r w:rsidR="00C25CA5" w:rsidRPr="004A598D">
        <w:rPr>
          <w:lang w:val="sr-Cyrl-BA"/>
        </w:rPr>
        <w:t xml:space="preserve">) прибавити и извршити увид у исправе којима се доказује власништво или друго стварно право на </w:t>
      </w:r>
      <w:r w:rsidR="00DF2A2E" w:rsidRPr="004A598D">
        <w:rPr>
          <w:lang w:val="sr-Cyrl-BA"/>
        </w:rPr>
        <w:t>непокретности чији промет</w:t>
      </w:r>
      <w:r w:rsidR="001B1FF0" w:rsidRPr="004A598D">
        <w:rPr>
          <w:lang w:val="sr-Cyrl-BA"/>
        </w:rPr>
        <w:t>,</w:t>
      </w:r>
      <w:r w:rsidR="00DF2A2E" w:rsidRPr="004A598D">
        <w:rPr>
          <w:lang w:val="sr-Cyrl-BA"/>
        </w:rPr>
        <w:t xml:space="preserve"> односно </w:t>
      </w:r>
      <w:r w:rsidR="00AB4B79" w:rsidRPr="004A598D">
        <w:rPr>
          <w:lang w:val="sr-Cyrl-BA"/>
        </w:rPr>
        <w:t>замјена</w:t>
      </w:r>
      <w:r w:rsidR="009732E0" w:rsidRPr="004A598D">
        <w:rPr>
          <w:lang w:val="sr-Cyrl-BA"/>
        </w:rPr>
        <w:t xml:space="preserve"> и</w:t>
      </w:r>
      <w:r w:rsidR="001C7EE2" w:rsidRPr="004A598D">
        <w:rPr>
          <w:lang w:val="sr-Cyrl-BA"/>
        </w:rPr>
        <w:t xml:space="preserve"> </w:t>
      </w:r>
      <w:r w:rsidR="001B1FF0" w:rsidRPr="004A598D">
        <w:rPr>
          <w:lang w:val="sr-Cyrl-BA"/>
        </w:rPr>
        <w:t>закуп</w:t>
      </w:r>
      <w:r w:rsidR="00DF2A2E" w:rsidRPr="004A598D">
        <w:rPr>
          <w:lang w:val="sr-Cyrl-BA"/>
        </w:rPr>
        <w:t xml:space="preserve"> је предмет посредовања и упозорити налогодавца</w:t>
      </w:r>
      <w:r w:rsidR="00126BC1" w:rsidRPr="004A598D">
        <w:rPr>
          <w:lang w:val="sr-Cyrl-BA"/>
        </w:rPr>
        <w:t xml:space="preserve"> </w:t>
      </w:r>
      <w:r w:rsidR="00DF2A2E" w:rsidRPr="004A598D">
        <w:rPr>
          <w:lang w:val="sr-Cyrl-BA"/>
        </w:rPr>
        <w:t>нарочито на:</w:t>
      </w:r>
    </w:p>
    <w:p w14:paraId="30D83672" w14:textId="42B78407" w:rsidR="00576097" w:rsidRPr="004A598D" w:rsidRDefault="00576097" w:rsidP="005E7493">
      <w:pPr>
        <w:pStyle w:val="t-9-8"/>
        <w:spacing w:before="0" w:after="0"/>
        <w:ind w:left="900"/>
        <w:jc w:val="both"/>
        <w:rPr>
          <w:lang w:val="sr-Cyrl-BA"/>
        </w:rPr>
      </w:pPr>
      <w:r w:rsidRPr="004A598D">
        <w:rPr>
          <w:lang w:val="sr-Cyrl-BA"/>
        </w:rPr>
        <w:t>1.</w:t>
      </w:r>
      <w:r w:rsidR="00DF2A2E" w:rsidRPr="004A598D">
        <w:rPr>
          <w:lang w:val="sr-Cyrl-BA"/>
        </w:rPr>
        <w:t xml:space="preserve"> могуће ризике</w:t>
      </w:r>
      <w:r w:rsidR="00126BC1" w:rsidRPr="004A598D">
        <w:rPr>
          <w:lang w:val="sr-Cyrl-BA"/>
        </w:rPr>
        <w:t xml:space="preserve"> </w:t>
      </w:r>
      <w:r w:rsidR="00DF2A2E" w:rsidRPr="004A598D">
        <w:rPr>
          <w:lang w:val="sr-Cyrl-BA"/>
        </w:rPr>
        <w:t>у вези са уписом предметне непокретности у регистре непокретности,</w:t>
      </w:r>
    </w:p>
    <w:p w14:paraId="1A3853B0" w14:textId="60D43E4A" w:rsidR="00576097" w:rsidRPr="004A598D" w:rsidRDefault="00576097" w:rsidP="005E7493">
      <w:pPr>
        <w:pStyle w:val="t-9-8"/>
        <w:spacing w:before="0" w:after="0"/>
        <w:ind w:left="900"/>
        <w:jc w:val="both"/>
        <w:rPr>
          <w:lang w:val="sr-Cyrl-BA"/>
        </w:rPr>
      </w:pPr>
      <w:r w:rsidRPr="004A598D">
        <w:rPr>
          <w:lang w:val="sr-Cyrl-BA"/>
        </w:rPr>
        <w:t>2.</w:t>
      </w:r>
      <w:r w:rsidR="00DF2A2E" w:rsidRPr="004A598D">
        <w:rPr>
          <w:lang w:val="sr-Cyrl-BA"/>
        </w:rPr>
        <w:t xml:space="preserve"> уписана права</w:t>
      </w:r>
      <w:r w:rsidR="008140B5" w:rsidRPr="004A598D">
        <w:rPr>
          <w:lang w:val="sr-Cyrl-BA"/>
        </w:rPr>
        <w:t>,</w:t>
      </w:r>
      <w:r w:rsidR="00DF2A2E" w:rsidRPr="004A598D">
        <w:rPr>
          <w:lang w:val="sr-Cyrl-BA"/>
        </w:rPr>
        <w:t xml:space="preserve"> односно терете на предметној непокретности</w:t>
      </w:r>
      <w:r w:rsidR="008140B5" w:rsidRPr="004A598D">
        <w:rPr>
          <w:lang w:val="sr-Cyrl-BA"/>
        </w:rPr>
        <w:t>,</w:t>
      </w:r>
    </w:p>
    <w:p w14:paraId="6129426A" w14:textId="1E1CD3B3" w:rsidR="00DF2A2E" w:rsidRPr="004A598D" w:rsidRDefault="00576097" w:rsidP="005E7493">
      <w:pPr>
        <w:pStyle w:val="t-9-8"/>
        <w:spacing w:before="0" w:after="0"/>
        <w:ind w:left="900"/>
        <w:jc w:val="both"/>
        <w:rPr>
          <w:lang w:val="sr-Cyrl-BA"/>
        </w:rPr>
      </w:pPr>
      <w:r w:rsidRPr="004A598D">
        <w:rPr>
          <w:lang w:val="sr-Cyrl-BA"/>
        </w:rPr>
        <w:t>3.</w:t>
      </w:r>
      <w:r w:rsidR="00DF2A2E" w:rsidRPr="004A598D">
        <w:rPr>
          <w:lang w:val="sr-Cyrl-BA"/>
        </w:rPr>
        <w:t xml:space="preserve"> постојања права прече куповине</w:t>
      </w:r>
      <w:r w:rsidR="00126BC1" w:rsidRPr="004A598D">
        <w:rPr>
          <w:lang w:val="sr-Cyrl-BA"/>
        </w:rPr>
        <w:t xml:space="preserve"> </w:t>
      </w:r>
      <w:r w:rsidR="00DF2A2E" w:rsidRPr="004A598D">
        <w:rPr>
          <w:lang w:val="sr-Cyrl-BA"/>
        </w:rPr>
        <w:t>и ограничења у правном промету</w:t>
      </w:r>
      <w:r w:rsidRPr="004A598D">
        <w:rPr>
          <w:lang w:val="sr-Cyrl-BA"/>
        </w:rPr>
        <w:t xml:space="preserve"> у складу са посебним прописима</w:t>
      </w:r>
      <w:r w:rsidR="008140B5" w:rsidRPr="004A598D">
        <w:rPr>
          <w:lang w:val="sr-Cyrl-BA"/>
        </w:rPr>
        <w:t>,</w:t>
      </w:r>
    </w:p>
    <w:p w14:paraId="10614725" w14:textId="6E2EF5A2" w:rsidR="00C25CA5" w:rsidRPr="004A598D" w:rsidRDefault="00DF2A2E" w:rsidP="00E9237F">
      <w:pPr>
        <w:pStyle w:val="t-9-8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4</w:t>
      </w:r>
      <w:r w:rsidR="00C25CA5" w:rsidRPr="004A598D">
        <w:rPr>
          <w:lang w:val="sr-Cyrl-BA"/>
        </w:rPr>
        <w:t>) обавити потребне радње ради представљања (презентације) не</w:t>
      </w:r>
      <w:r w:rsidRPr="004A598D">
        <w:rPr>
          <w:lang w:val="sr-Cyrl-BA"/>
        </w:rPr>
        <w:t>покретности</w:t>
      </w:r>
      <w:r w:rsidR="00126BC1" w:rsidRPr="004A598D">
        <w:rPr>
          <w:lang w:val="sr-Cyrl-BA"/>
        </w:rPr>
        <w:t xml:space="preserve"> </w:t>
      </w:r>
      <w:r w:rsidR="00C25CA5" w:rsidRPr="004A598D">
        <w:rPr>
          <w:lang w:val="sr-Cyrl-BA"/>
        </w:rPr>
        <w:t xml:space="preserve">на тржишту, </w:t>
      </w:r>
      <w:r w:rsidRPr="004A598D">
        <w:rPr>
          <w:lang w:val="sr-Cyrl-BA"/>
        </w:rPr>
        <w:t>поставити оглас у вези са прометом, односно закупом</w:t>
      </w:r>
      <w:r w:rsidR="001C7EE2" w:rsidRPr="004A598D">
        <w:rPr>
          <w:lang w:val="sr-Cyrl-BA"/>
        </w:rPr>
        <w:t xml:space="preserve"> </w:t>
      </w:r>
      <w:r w:rsidR="00585E97" w:rsidRPr="004A598D">
        <w:rPr>
          <w:lang w:val="sr-Cyrl-BA"/>
        </w:rPr>
        <w:t>и</w:t>
      </w:r>
      <w:r w:rsidR="001C7EE2" w:rsidRPr="004A598D">
        <w:rPr>
          <w:lang w:val="sr-Cyrl-BA"/>
        </w:rPr>
        <w:t xml:space="preserve"> </w:t>
      </w:r>
      <w:r w:rsidR="009F5FC1" w:rsidRPr="004A598D">
        <w:rPr>
          <w:lang w:val="sr-Cyrl-BA"/>
        </w:rPr>
        <w:t xml:space="preserve">замјеном </w:t>
      </w:r>
      <w:r w:rsidRPr="004A598D">
        <w:rPr>
          <w:lang w:val="sr-Cyrl-BA"/>
        </w:rPr>
        <w:t>непокретности на одговарајући начин и</w:t>
      </w:r>
      <w:r w:rsidR="00C25CA5" w:rsidRPr="004A598D">
        <w:rPr>
          <w:lang w:val="sr-Cyrl-BA"/>
        </w:rPr>
        <w:t xml:space="preserve"> извршити све друге радње договорене уговором о посредовању које прелазе уобичајену презентацију, а за што има право на посебне, унапријед исказане трошкове,</w:t>
      </w:r>
    </w:p>
    <w:p w14:paraId="7EF303C5" w14:textId="754B3C37" w:rsidR="00C25CA5" w:rsidRPr="004A598D" w:rsidRDefault="00C25CA5" w:rsidP="00E9237F">
      <w:pPr>
        <w:pStyle w:val="t-9-8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5)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омогућити преглед н</w:t>
      </w:r>
      <w:r w:rsidR="00BC2D43" w:rsidRPr="004A598D">
        <w:rPr>
          <w:lang w:val="sr-Cyrl-BA"/>
        </w:rPr>
        <w:t>епокретности</w:t>
      </w:r>
      <w:r w:rsidRPr="004A598D">
        <w:rPr>
          <w:lang w:val="sr-Cyrl-BA"/>
        </w:rPr>
        <w:t>,</w:t>
      </w:r>
    </w:p>
    <w:p w14:paraId="4BE498A6" w14:textId="7DBFBD07" w:rsidR="00C25CA5" w:rsidRPr="004A598D" w:rsidRDefault="00C25CA5" w:rsidP="00E9237F">
      <w:pPr>
        <w:pStyle w:val="t-9-8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lastRenderedPageBreak/>
        <w:t>6)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посредовати у преговорима и настојати да дође до склапања уговора, ако се на то посебно обавезао,</w:t>
      </w:r>
    </w:p>
    <w:p w14:paraId="1BC0EA5B" w14:textId="2824D4F7" w:rsidR="00C25CA5" w:rsidRPr="004A598D" w:rsidRDefault="00C25CA5" w:rsidP="00E9237F">
      <w:pPr>
        <w:pStyle w:val="t-9-8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7) чувати личне податке налогодавца</w:t>
      </w:r>
      <w:r w:rsidR="00BC7A46" w:rsidRPr="004A598D">
        <w:rPr>
          <w:lang w:val="sr-Cyrl-BA"/>
        </w:rPr>
        <w:t>,</w:t>
      </w:r>
      <w:r w:rsidRPr="004A598D">
        <w:rPr>
          <w:lang w:val="sr-Cyrl-BA"/>
        </w:rPr>
        <w:t xml:space="preserve"> те по писаноме налогу налогодавца чувати као пословну тајну податке о не</w:t>
      </w:r>
      <w:r w:rsidR="00BC2D43" w:rsidRPr="004A598D">
        <w:rPr>
          <w:lang w:val="sr-Cyrl-BA"/>
        </w:rPr>
        <w:t>покретности</w:t>
      </w:r>
      <w:r w:rsidRPr="004A598D">
        <w:rPr>
          <w:lang w:val="sr-Cyrl-BA"/>
        </w:rPr>
        <w:t xml:space="preserve"> за коју посредује или у вези с том не</w:t>
      </w:r>
      <w:r w:rsidR="00BC2D43" w:rsidRPr="004A598D">
        <w:rPr>
          <w:lang w:val="sr-Cyrl-BA"/>
        </w:rPr>
        <w:t>покретношћу</w:t>
      </w:r>
      <w:r w:rsidRPr="004A598D">
        <w:rPr>
          <w:lang w:val="sr-Cyrl-BA"/>
        </w:rPr>
        <w:t xml:space="preserve"> или с послом за који посредује,</w:t>
      </w:r>
    </w:p>
    <w:p w14:paraId="504949B4" w14:textId="77777777" w:rsidR="005E7493" w:rsidRPr="004A598D" w:rsidRDefault="00C25CA5" w:rsidP="00E9237F">
      <w:pPr>
        <w:pStyle w:val="t-9-8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8) ако је предмет склапања уговора земљиште, провјерити намјену предметног земљишта</w:t>
      </w:r>
      <w:r w:rsidR="006A3CAD" w:rsidRPr="004A598D">
        <w:rPr>
          <w:lang w:val="sr-Cyrl-BA"/>
        </w:rPr>
        <w:t xml:space="preserve"> у складу са прописима</w:t>
      </w:r>
      <w:r w:rsidR="00126BC1" w:rsidRPr="004A598D">
        <w:rPr>
          <w:lang w:val="sr-Cyrl-BA"/>
        </w:rPr>
        <w:t xml:space="preserve"> </w:t>
      </w:r>
      <w:r w:rsidR="006A3CAD" w:rsidRPr="004A598D">
        <w:rPr>
          <w:lang w:val="sr-Cyrl-BA"/>
        </w:rPr>
        <w:t>о просторном уређењу који се односе на то земљиште</w:t>
      </w:r>
      <w:r w:rsidR="009F5FC1" w:rsidRPr="004A598D">
        <w:rPr>
          <w:lang w:val="sr-Cyrl-BA"/>
        </w:rPr>
        <w:t>,</w:t>
      </w:r>
    </w:p>
    <w:p w14:paraId="2917F84C" w14:textId="027783D7" w:rsidR="00C25CA5" w:rsidRPr="004A598D" w:rsidRDefault="00C25CA5" w:rsidP="00E9237F">
      <w:pPr>
        <w:pStyle w:val="NormalWeb1"/>
        <w:spacing w:before="0" w:after="0"/>
        <w:ind w:firstLine="708"/>
        <w:jc w:val="both"/>
        <w:rPr>
          <w:b/>
          <w:lang w:val="sr-Cyrl-BA"/>
        </w:rPr>
      </w:pPr>
      <w:r w:rsidRPr="004A598D">
        <w:rPr>
          <w:lang w:val="sr-Cyrl-BA"/>
        </w:rPr>
        <w:t xml:space="preserve">9) обавијестити налогодавца о свим околностима </w:t>
      </w:r>
      <w:r w:rsidR="009F5FC1" w:rsidRPr="004A598D">
        <w:rPr>
          <w:lang w:val="sr-Cyrl-BA"/>
        </w:rPr>
        <w:t>од значаја за предметни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посао које су му познате или му морају бити познате</w:t>
      </w:r>
      <w:r w:rsidRPr="004A598D">
        <w:rPr>
          <w:b/>
          <w:lang w:val="sr-Cyrl-BA"/>
        </w:rPr>
        <w:t>.</w:t>
      </w:r>
    </w:p>
    <w:p w14:paraId="1F0A2878" w14:textId="77777777" w:rsidR="00DB26E9" w:rsidRPr="004A598D" w:rsidRDefault="00DB26E9" w:rsidP="00E9237F">
      <w:pPr>
        <w:pStyle w:val="NormalWeb1"/>
        <w:spacing w:before="0" w:after="0"/>
        <w:ind w:firstLine="708"/>
        <w:jc w:val="both"/>
        <w:rPr>
          <w:b/>
          <w:lang w:val="sr-Cyrl-BA"/>
        </w:rPr>
      </w:pPr>
    </w:p>
    <w:p w14:paraId="63BF3A7A" w14:textId="4D827EDF" w:rsidR="00DB26E9" w:rsidRPr="004A598D" w:rsidRDefault="00DB26E9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b/>
          <w:bCs/>
          <w:iCs/>
          <w:lang w:val="sr-Cyrl-BA"/>
        </w:rPr>
        <w:t xml:space="preserve">Обавезе налогодавца у </w:t>
      </w:r>
      <w:r w:rsidR="00D41F46" w:rsidRPr="004A598D">
        <w:rPr>
          <w:b/>
          <w:bCs/>
          <w:iCs/>
          <w:lang w:val="sr-Cyrl-BA"/>
        </w:rPr>
        <w:t>у</w:t>
      </w:r>
      <w:r w:rsidRPr="004A598D">
        <w:rPr>
          <w:b/>
          <w:bCs/>
          <w:iCs/>
          <w:lang w:val="sr-Cyrl-BA"/>
        </w:rPr>
        <w:t>говору о посредовању</w:t>
      </w:r>
      <w:r w:rsidRPr="004A598D">
        <w:rPr>
          <w:b/>
          <w:bCs/>
          <w:iCs/>
          <w:lang w:val="sr-Cyrl-BA"/>
        </w:rPr>
        <w:br/>
      </w:r>
      <w:r w:rsidRPr="004A598D">
        <w:rPr>
          <w:lang w:val="sr-Cyrl-BA"/>
        </w:rPr>
        <w:t>Члан 2</w:t>
      </w:r>
      <w:r w:rsidR="003F1E90" w:rsidRPr="004A598D">
        <w:rPr>
          <w:lang w:val="sr-Cyrl-BA"/>
        </w:rPr>
        <w:t>3</w:t>
      </w:r>
      <w:r w:rsidRPr="004A598D">
        <w:rPr>
          <w:lang w:val="sr-Cyrl-BA"/>
        </w:rPr>
        <w:t>.</w:t>
      </w:r>
    </w:p>
    <w:p w14:paraId="6EC5E97A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5C90E5FE" w14:textId="6D9787E5" w:rsidR="00DB26E9" w:rsidRPr="004A598D" w:rsidRDefault="00DB26E9" w:rsidP="005E7493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(1) Уговором о посредовању</w:t>
      </w:r>
      <w:r w:rsidR="00126BC1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у промету непокретности налогодавац се обавезује да ће обавити</w:t>
      </w:r>
      <w:r w:rsidR="00126BC1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сљедеће:</w:t>
      </w:r>
    </w:p>
    <w:p w14:paraId="3DD4303E" w14:textId="3813F30B" w:rsidR="00DB26E9" w:rsidRPr="004A598D" w:rsidRDefault="00DB26E9" w:rsidP="00A76EFA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1) обавијестити посредника о свим околностима које су важне за обављање посредовања и дати тачне податке о непокретности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те, ако </w:t>
      </w:r>
      <w:r w:rsidR="00546684" w:rsidRPr="004A598D">
        <w:rPr>
          <w:lang w:val="sr-Cyrl-BA"/>
        </w:rPr>
        <w:t>има на располагању</w:t>
      </w:r>
      <w:r w:rsidRPr="004A598D">
        <w:rPr>
          <w:lang w:val="sr-Cyrl-BA"/>
        </w:rPr>
        <w:t>, дати посреднику на увид локацијске услове, грађевинску, односно употребну дозволу за непокретност која је предмет уговора,</w:t>
      </w:r>
      <w:r w:rsidR="00D9115B" w:rsidRPr="004A598D">
        <w:rPr>
          <w:lang w:val="sr-Cyrl-BA"/>
        </w:rPr>
        <w:t xml:space="preserve"> </w:t>
      </w:r>
      <w:r w:rsidRPr="004A598D">
        <w:rPr>
          <w:lang w:val="sr-Cyrl-BA"/>
        </w:rPr>
        <w:t>те дати на увид посреднику доказе о испуњавању обавеза</w:t>
      </w:r>
      <w:r w:rsidR="00126BC1" w:rsidRPr="004A598D">
        <w:rPr>
          <w:lang w:val="sr-Cyrl-BA"/>
        </w:rPr>
        <w:t xml:space="preserve"> </w:t>
      </w:r>
      <w:r w:rsidR="00D9115B" w:rsidRPr="004A598D">
        <w:rPr>
          <w:lang w:val="sr-Cyrl-BA"/>
        </w:rPr>
        <w:t>у вези са</w:t>
      </w:r>
      <w:r w:rsidRPr="004A598D">
        <w:rPr>
          <w:lang w:val="sr-Cyrl-BA"/>
        </w:rPr>
        <w:t xml:space="preserve"> непокретност</w:t>
      </w:r>
      <w:r w:rsidR="00D9115B" w:rsidRPr="004A598D">
        <w:rPr>
          <w:lang w:val="sr-Cyrl-BA"/>
        </w:rPr>
        <w:t>и</w:t>
      </w:r>
      <w:r w:rsidRPr="004A598D">
        <w:rPr>
          <w:lang w:val="sr-Cyrl-BA"/>
        </w:rPr>
        <w:t xml:space="preserve">, </w:t>
      </w:r>
    </w:p>
    <w:p w14:paraId="104B94BE" w14:textId="2F999ABD" w:rsidR="00DB26E9" w:rsidRPr="004A598D" w:rsidRDefault="00DB26E9" w:rsidP="00A76EFA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2) дати посреднику на увид оригиналне исправе које доказују његово право на непокретности која је предмет уговора</w:t>
      </w:r>
      <w:r w:rsidR="00D41F46" w:rsidRPr="004A598D">
        <w:rPr>
          <w:lang w:val="sr-Cyrl-BA"/>
        </w:rPr>
        <w:t>,</w:t>
      </w:r>
      <w:r w:rsidRPr="004A598D">
        <w:rPr>
          <w:lang w:val="sr-Cyrl-BA"/>
        </w:rPr>
        <w:t xml:space="preserve"> те упозорити посредника на све уписане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и неуписане терете који постоје на непокретности, </w:t>
      </w:r>
    </w:p>
    <w:p w14:paraId="3E95E4D0" w14:textId="6FC1254D" w:rsidR="00DB26E9" w:rsidRPr="004A598D" w:rsidRDefault="00DB26E9" w:rsidP="00A76EFA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3) осигурати посреднику и трећем лицу заинтересованом за закључивање правног посла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разгледање непокретности</w:t>
      </w:r>
      <w:r w:rsidR="002A35AE" w:rsidRPr="004A598D">
        <w:rPr>
          <w:lang w:val="sr-Cyrl-BA"/>
        </w:rPr>
        <w:t>,</w:t>
      </w:r>
      <w:r w:rsidRPr="004A598D">
        <w:rPr>
          <w:lang w:val="sr-Cyrl-BA"/>
        </w:rPr>
        <w:t xml:space="preserve"> на договорени начин и у договорено вријеме,</w:t>
      </w:r>
    </w:p>
    <w:p w14:paraId="1777C459" w14:textId="267D4A56" w:rsidR="00DB26E9" w:rsidRPr="004A598D" w:rsidRDefault="00DB26E9" w:rsidP="00A76EFA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4) обавијестити посредника о свим битним подацима о непокретности</w:t>
      </w:r>
      <w:r w:rsidR="00D41F46" w:rsidRPr="004A598D">
        <w:rPr>
          <w:lang w:val="sr-Cyrl-BA"/>
        </w:rPr>
        <w:t xml:space="preserve">, а </w:t>
      </w:r>
      <w:r w:rsidRPr="004A598D">
        <w:rPr>
          <w:lang w:val="sr-Cyrl-BA"/>
        </w:rPr>
        <w:t>то посебно укључује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тачне податке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о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цијени</w:t>
      </w:r>
      <w:r w:rsidR="002A35AE" w:rsidRPr="004A598D">
        <w:rPr>
          <w:lang w:val="sr-Cyrl-BA"/>
        </w:rPr>
        <w:t>,</w:t>
      </w:r>
      <w:r w:rsidRPr="004A598D">
        <w:rPr>
          <w:lang w:val="sr-Cyrl-BA"/>
        </w:rPr>
        <w:t xml:space="preserve"> локацији</w:t>
      </w:r>
      <w:r w:rsidR="002A35AE" w:rsidRPr="004A598D">
        <w:rPr>
          <w:lang w:val="sr-Cyrl-BA"/>
        </w:rPr>
        <w:t>,</w:t>
      </w:r>
      <w:r w:rsidRPr="004A598D">
        <w:rPr>
          <w:lang w:val="sr-Cyrl-BA"/>
        </w:rPr>
        <w:t xml:space="preserve"> структури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непокретности и др</w:t>
      </w:r>
      <w:r w:rsidR="00D41F46" w:rsidRPr="004A598D">
        <w:rPr>
          <w:lang w:val="sr-Cyrl-BA"/>
        </w:rPr>
        <w:t>уго</w:t>
      </w:r>
      <w:r w:rsidRPr="004A598D">
        <w:rPr>
          <w:lang w:val="sr-Cyrl-BA"/>
        </w:rPr>
        <w:t>,</w:t>
      </w:r>
    </w:p>
    <w:p w14:paraId="68B45A6E" w14:textId="3C53D543" w:rsidR="00DB26E9" w:rsidRPr="004A598D" w:rsidRDefault="00DB26E9" w:rsidP="00A76EFA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5)</w:t>
      </w:r>
      <w:r w:rsidR="008326A5" w:rsidRPr="004A598D">
        <w:rPr>
          <w:lang w:val="sr-Cyrl-BA"/>
        </w:rPr>
        <w:t xml:space="preserve"> </w:t>
      </w:r>
      <w:r w:rsidR="00F849C9" w:rsidRPr="004A598D">
        <w:rPr>
          <w:lang w:val="sr-Cyrl-BA"/>
        </w:rPr>
        <w:t xml:space="preserve">дати на увид оригинале и </w:t>
      </w:r>
      <w:r w:rsidRPr="004A598D">
        <w:rPr>
          <w:lang w:val="sr-Cyrl-BA"/>
        </w:rPr>
        <w:t>предати посреднику копије свих исправа којима доказује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право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на непокретности која је предмет посредовања, приликом закључења посредованог правног посла</w:t>
      </w:r>
      <w:r w:rsidR="008326A5" w:rsidRPr="004A598D">
        <w:rPr>
          <w:lang w:val="sr-Cyrl-BA"/>
        </w:rPr>
        <w:t xml:space="preserve"> –</w:t>
      </w:r>
      <w:r w:rsidRPr="004A598D">
        <w:rPr>
          <w:lang w:val="sr-Cyrl-BA"/>
        </w:rPr>
        <w:t xml:space="preserve"> предуговора или главног уговора у вези са прометом</w:t>
      </w:r>
      <w:r w:rsidR="00F019DB" w:rsidRPr="004A598D">
        <w:rPr>
          <w:lang w:val="sr-Cyrl-BA"/>
        </w:rPr>
        <w:t>,</w:t>
      </w:r>
      <w:r w:rsidRPr="004A598D">
        <w:rPr>
          <w:lang w:val="sr-Cyrl-BA"/>
        </w:rPr>
        <w:t xml:space="preserve"> закупом</w:t>
      </w:r>
      <w:r w:rsidR="00F019DB" w:rsidRPr="004A598D">
        <w:rPr>
          <w:lang w:val="sr-Cyrl-BA"/>
        </w:rPr>
        <w:t xml:space="preserve"> или замјеном</w:t>
      </w:r>
      <w:r w:rsidRPr="004A598D">
        <w:rPr>
          <w:lang w:val="sr-Cyrl-BA"/>
        </w:rPr>
        <w:t xml:space="preserve"> непокретности,</w:t>
      </w:r>
    </w:p>
    <w:p w14:paraId="69FE0E77" w14:textId="3D9BF7B4" w:rsidR="00DB26E9" w:rsidRPr="004A598D" w:rsidRDefault="00DB26E9" w:rsidP="00A76EFA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6) исплатити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посреднику уговорену посредничку накнаду и</w:t>
      </w:r>
      <w:r w:rsidR="00D41F46" w:rsidRPr="004A598D">
        <w:rPr>
          <w:lang w:val="sr-Cyrl-BA"/>
        </w:rPr>
        <w:t>,</w:t>
      </w:r>
      <w:r w:rsidRPr="004A598D">
        <w:rPr>
          <w:lang w:val="sr-Cyrl-BA"/>
        </w:rPr>
        <w:t xml:space="preserve"> ако је то посебно уговорено, надокнадити посреднику друге трошкове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настале током посредовања,</w:t>
      </w:r>
    </w:p>
    <w:p w14:paraId="527DE9A2" w14:textId="237A9340" w:rsidR="00DB26E9" w:rsidRPr="004A598D" w:rsidRDefault="00DB26E9" w:rsidP="00A76EFA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7) ако је то изричито уговорено</w:t>
      </w:r>
      <w:r w:rsidR="00D41F46" w:rsidRPr="004A598D">
        <w:rPr>
          <w:lang w:val="sr-Cyrl-BA"/>
        </w:rPr>
        <w:t>,</w:t>
      </w:r>
      <w:r w:rsidRPr="004A598D">
        <w:rPr>
          <w:lang w:val="sr-Cyrl-BA"/>
        </w:rPr>
        <w:t xml:space="preserve"> надокнадити посреднику трошкове учињене током посредовања који прелазе уобичајене трошкове посредовања, </w:t>
      </w:r>
    </w:p>
    <w:p w14:paraId="4378D61A" w14:textId="5E763DD1" w:rsidR="00DB26E9" w:rsidRPr="004A598D" w:rsidRDefault="00DB26E9" w:rsidP="00A76EFA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8) обавијестити посредника писаним путем о свим промјенама у вези с посредованим послом за који га је овластио, а посебно о промјенама у вези с правима на непокретности, роковима и цијени</w:t>
      </w:r>
      <w:r w:rsidR="002A35AE" w:rsidRPr="004A598D">
        <w:rPr>
          <w:lang w:val="sr-Cyrl-BA"/>
        </w:rPr>
        <w:t>,</w:t>
      </w:r>
      <w:r w:rsidRPr="004A598D">
        <w:rPr>
          <w:lang w:val="sr-Cyrl-BA"/>
        </w:rPr>
        <w:t xml:space="preserve"> а све </w:t>
      </w:r>
      <w:r w:rsidR="003B5C29" w:rsidRPr="004A598D">
        <w:rPr>
          <w:lang w:val="sr-Cyrl-BA"/>
        </w:rPr>
        <w:t xml:space="preserve">то </w:t>
      </w:r>
      <w:r w:rsidRPr="004A598D">
        <w:rPr>
          <w:lang w:val="sr-Cyrl-BA"/>
        </w:rPr>
        <w:t>у року од три дана од дана настале промјене.</w:t>
      </w:r>
    </w:p>
    <w:p w14:paraId="2F892CCD" w14:textId="55A64917" w:rsidR="0081488A" w:rsidRDefault="00546684" w:rsidP="00B37391">
      <w:pPr>
        <w:ind w:firstLine="720"/>
        <w:jc w:val="both"/>
      </w:pPr>
      <w:r w:rsidRPr="004A598D">
        <w:rPr>
          <w:lang w:val="sr-Cyrl-BA"/>
        </w:rPr>
        <w:t xml:space="preserve">(2) Ако налогодавац </w:t>
      </w:r>
      <w:r w:rsidR="00DB26E9" w:rsidRPr="004A598D">
        <w:rPr>
          <w:lang w:val="sr-Cyrl-BA"/>
        </w:rPr>
        <w:t>д</w:t>
      </w:r>
      <w:r w:rsidR="003B5C29" w:rsidRPr="004A598D">
        <w:rPr>
          <w:lang w:val="sr-Cyrl-BA"/>
        </w:rPr>
        <w:t>â</w:t>
      </w:r>
      <w:r w:rsidR="00DB26E9" w:rsidRPr="004A598D">
        <w:rPr>
          <w:lang w:val="sr-Cyrl-BA"/>
        </w:rPr>
        <w:t xml:space="preserve"> налог за посредовање или закључи уговор о посредовању </w:t>
      </w:r>
      <w:r w:rsidRPr="004A598D">
        <w:rPr>
          <w:lang w:val="sr-Cyrl-BA"/>
        </w:rPr>
        <w:t>супротно</w:t>
      </w:r>
      <w:r w:rsidR="00DB26E9" w:rsidRPr="004A598D">
        <w:rPr>
          <w:lang w:val="sr-Cyrl-BA"/>
        </w:rPr>
        <w:t xml:space="preserve"> начелу савјесности и поштења, дужан је да</w:t>
      </w:r>
      <w:r w:rsidR="00126BC1" w:rsidRPr="004A598D">
        <w:rPr>
          <w:lang w:val="sr-Cyrl-BA"/>
        </w:rPr>
        <w:t xml:space="preserve"> </w:t>
      </w:r>
      <w:r w:rsidR="00DB26E9" w:rsidRPr="004A598D">
        <w:rPr>
          <w:lang w:val="sr-Cyrl-BA"/>
        </w:rPr>
        <w:t>надокнади трошкове настале током посредовања, који не могу бити</w:t>
      </w:r>
      <w:r w:rsidR="00126BC1" w:rsidRPr="004A598D">
        <w:rPr>
          <w:lang w:val="sr-Cyrl-BA"/>
        </w:rPr>
        <w:t xml:space="preserve"> </w:t>
      </w:r>
      <w:r w:rsidR="00DB26E9" w:rsidRPr="004A598D">
        <w:rPr>
          <w:lang w:val="sr-Cyrl-BA"/>
        </w:rPr>
        <w:t>већи од уговорене</w:t>
      </w:r>
      <w:r w:rsidR="00126BC1" w:rsidRPr="004A598D">
        <w:rPr>
          <w:lang w:val="sr-Cyrl-BA"/>
        </w:rPr>
        <w:t xml:space="preserve"> </w:t>
      </w:r>
      <w:r w:rsidR="00DB26E9" w:rsidRPr="004A598D">
        <w:rPr>
          <w:lang w:val="sr-Cyrl-BA"/>
        </w:rPr>
        <w:t>посредничке накнаде за посредовани посао.</w:t>
      </w:r>
    </w:p>
    <w:p w14:paraId="674EDD7B" w14:textId="77777777" w:rsidR="00B37391" w:rsidRDefault="00B37391" w:rsidP="00B37391">
      <w:pPr>
        <w:ind w:firstLine="720"/>
        <w:jc w:val="both"/>
      </w:pPr>
    </w:p>
    <w:p w14:paraId="5793A7A0" w14:textId="77777777" w:rsidR="00B37391" w:rsidRDefault="00B37391" w:rsidP="00B37391">
      <w:pPr>
        <w:ind w:firstLine="720"/>
        <w:jc w:val="both"/>
      </w:pPr>
    </w:p>
    <w:p w14:paraId="56928D33" w14:textId="77777777" w:rsidR="00B37391" w:rsidRDefault="00B37391" w:rsidP="00B37391">
      <w:pPr>
        <w:ind w:firstLine="720"/>
        <w:jc w:val="both"/>
      </w:pPr>
    </w:p>
    <w:p w14:paraId="4F3FC2D4" w14:textId="77777777" w:rsidR="00B37391" w:rsidRDefault="00B37391" w:rsidP="00B37391">
      <w:pPr>
        <w:ind w:firstLine="720"/>
        <w:jc w:val="both"/>
      </w:pPr>
    </w:p>
    <w:p w14:paraId="5C222F08" w14:textId="77777777" w:rsidR="00B37391" w:rsidRPr="00B37391" w:rsidRDefault="00B37391" w:rsidP="00B37391">
      <w:pPr>
        <w:ind w:firstLine="720"/>
        <w:jc w:val="both"/>
        <w:rPr>
          <w:b/>
          <w:color w:val="C00000"/>
        </w:rPr>
      </w:pPr>
    </w:p>
    <w:p w14:paraId="3C887AAE" w14:textId="77777777" w:rsidR="0081488A" w:rsidRDefault="0081488A" w:rsidP="00E9237F">
      <w:pPr>
        <w:pStyle w:val="NormalWeb1"/>
        <w:spacing w:before="0" w:after="0"/>
        <w:jc w:val="center"/>
        <w:rPr>
          <w:b/>
          <w:lang w:val="en-US"/>
        </w:rPr>
      </w:pPr>
    </w:p>
    <w:p w14:paraId="6E7BB8FE" w14:textId="6661D7D9" w:rsidR="00E04B2E" w:rsidRPr="004A598D" w:rsidRDefault="009819DC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lastRenderedPageBreak/>
        <w:t xml:space="preserve">Остали елементи уговора о посредовању </w:t>
      </w:r>
    </w:p>
    <w:p w14:paraId="60969E89" w14:textId="12E13152" w:rsidR="00DB26E9" w:rsidRPr="004A598D" w:rsidRDefault="00DB26E9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2</w:t>
      </w:r>
      <w:r w:rsidR="003F1E90" w:rsidRPr="004A598D">
        <w:rPr>
          <w:lang w:val="sr-Cyrl-BA"/>
        </w:rPr>
        <w:t>4</w:t>
      </w:r>
      <w:r w:rsidRPr="004A598D">
        <w:rPr>
          <w:lang w:val="sr-Cyrl-BA"/>
        </w:rPr>
        <w:t>.</w:t>
      </w:r>
    </w:p>
    <w:p w14:paraId="06328F77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6B93FF22" w14:textId="19EE72FA" w:rsidR="00DB26E9" w:rsidRPr="004A598D" w:rsidRDefault="00DB26E9" w:rsidP="001A69E3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(1) Уговор о посредовању</w:t>
      </w:r>
      <w:r w:rsidR="00126BC1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може садржавати и друге податке у вези са п</w:t>
      </w:r>
      <w:r w:rsidR="00833C8E" w:rsidRPr="004A598D">
        <w:rPr>
          <w:color w:val="000000" w:themeColor="text1"/>
          <w:lang w:val="sr-Cyrl-BA"/>
        </w:rPr>
        <w:t xml:space="preserve">ослом за који се </w:t>
      </w:r>
      <w:r w:rsidR="00833C8E" w:rsidRPr="004A598D">
        <w:rPr>
          <w:lang w:val="sr-Cyrl-BA"/>
        </w:rPr>
        <w:t>посредује</w:t>
      </w:r>
      <w:r w:rsidR="001A69E3" w:rsidRPr="004A598D">
        <w:rPr>
          <w:lang w:val="sr-Cyrl-BA"/>
        </w:rPr>
        <w:t>,</w:t>
      </w:r>
      <w:r w:rsidR="00833C8E" w:rsidRPr="004A598D">
        <w:rPr>
          <w:lang w:val="sr-Cyrl-BA"/>
        </w:rPr>
        <w:t xml:space="preserve"> као што су</w:t>
      </w:r>
      <w:r w:rsidR="00126BC1" w:rsidRPr="004A598D">
        <w:rPr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рок и услове исплате посредничке накнаде, податке о осигурању од одговорности, услове осигурања исплате посредничке накнаде и сл</w:t>
      </w:r>
      <w:r w:rsidR="001A69E3" w:rsidRPr="004A598D">
        <w:rPr>
          <w:color w:val="000000" w:themeColor="text1"/>
          <w:lang w:val="sr-Cyrl-BA"/>
        </w:rPr>
        <w:t>ично</w:t>
      </w:r>
      <w:r w:rsidRPr="004A598D">
        <w:rPr>
          <w:color w:val="000000" w:themeColor="text1"/>
          <w:lang w:val="sr-Cyrl-BA"/>
        </w:rPr>
        <w:t>.</w:t>
      </w:r>
    </w:p>
    <w:p w14:paraId="27AF9FAF" w14:textId="3C86F260" w:rsidR="00DB26E9" w:rsidRPr="004A598D" w:rsidRDefault="00DB26E9" w:rsidP="001A69E3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(2) Посредник је обавезан чувати </w:t>
      </w:r>
      <w:r w:rsidR="001A69E3" w:rsidRPr="004A598D">
        <w:rPr>
          <w:lang w:val="sr-Cyrl-BA"/>
        </w:rPr>
        <w:t>у</w:t>
      </w:r>
      <w:r w:rsidRPr="004A598D">
        <w:rPr>
          <w:lang w:val="sr-Cyrl-BA"/>
        </w:rPr>
        <w:t xml:space="preserve">говор о посредовању и документацију која чини његов прилог најмање </w:t>
      </w:r>
      <w:r w:rsidR="00882F33" w:rsidRPr="004A598D">
        <w:rPr>
          <w:lang w:val="sr-Cyrl-BA"/>
        </w:rPr>
        <w:t>пет</w:t>
      </w:r>
      <w:r w:rsidRPr="004A598D">
        <w:rPr>
          <w:lang w:val="sr-Cyrl-BA"/>
        </w:rPr>
        <w:t xml:space="preserve"> година од дана његовог закључења.</w:t>
      </w:r>
    </w:p>
    <w:p w14:paraId="727CFF03" w14:textId="4D6D1AD5" w:rsidR="00DB26E9" w:rsidRPr="004A598D" w:rsidRDefault="00DB26E9" w:rsidP="001A69E3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(3) Уговор о посредовању, поред права и обавеза посредника и налогодавца</w:t>
      </w:r>
      <w:r w:rsidR="001A69E3" w:rsidRPr="004A598D">
        <w:rPr>
          <w:color w:val="000000" w:themeColor="text1"/>
          <w:lang w:val="sr-Cyrl-BA"/>
        </w:rPr>
        <w:t>,</w:t>
      </w:r>
      <w:r w:rsidR="00126BC1" w:rsidRPr="004A598D">
        <w:rPr>
          <w:color w:val="000000" w:themeColor="text1"/>
          <w:lang w:val="sr-Cyrl-BA"/>
        </w:rPr>
        <w:t xml:space="preserve"> </w:t>
      </w:r>
      <w:r w:rsidR="009819DC" w:rsidRPr="004A598D">
        <w:rPr>
          <w:lang w:val="sr-Cyrl-BA"/>
        </w:rPr>
        <w:t>обавезно садржи и податке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о посреднику, броју под којим је уписан у Регистар посредника, </w:t>
      </w:r>
      <w:r w:rsidRPr="004A598D">
        <w:rPr>
          <w:color w:val="000000" w:themeColor="text1"/>
          <w:lang w:val="sr-Cyrl-BA"/>
        </w:rPr>
        <w:t>налогодавцу, врсти и битном садржају посла за који посредник посредује, о посредничкој накнади, те о могућим додатним трошковима који настану кад посредник у договору са налогодавцем обавља за њега и друге услуге у вези са послом који је предмет посредовања.</w:t>
      </w:r>
    </w:p>
    <w:p w14:paraId="3D246648" w14:textId="77777777" w:rsidR="001A69E3" w:rsidRPr="004A598D" w:rsidRDefault="001A69E3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</w:p>
    <w:p w14:paraId="32E9A5E9" w14:textId="5CB68E83" w:rsidR="00DB26E9" w:rsidRPr="004A598D" w:rsidRDefault="00DB26E9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b/>
          <w:bCs/>
          <w:iCs/>
          <w:lang w:val="sr-Cyrl-BA"/>
        </w:rPr>
        <w:t>Ексклузивно посредовање</w:t>
      </w:r>
      <w:r w:rsidRPr="004A598D">
        <w:rPr>
          <w:b/>
          <w:bCs/>
          <w:iCs/>
          <w:lang w:val="sr-Cyrl-BA"/>
        </w:rPr>
        <w:br/>
      </w:r>
      <w:r w:rsidRPr="004A598D">
        <w:rPr>
          <w:lang w:val="sr-Cyrl-BA"/>
        </w:rPr>
        <w:t xml:space="preserve">Члан </w:t>
      </w:r>
      <w:r w:rsidR="00976EFB" w:rsidRPr="004A598D">
        <w:rPr>
          <w:lang w:val="sr-Cyrl-BA"/>
        </w:rPr>
        <w:t>25</w:t>
      </w:r>
      <w:r w:rsidRPr="004A598D">
        <w:rPr>
          <w:lang w:val="sr-Cyrl-BA"/>
        </w:rPr>
        <w:t>.</w:t>
      </w:r>
    </w:p>
    <w:p w14:paraId="7172A312" w14:textId="77777777" w:rsidR="001A69E3" w:rsidRPr="004A598D" w:rsidRDefault="001A69E3" w:rsidP="00E9237F">
      <w:pPr>
        <w:pStyle w:val="NormalWeb1"/>
        <w:spacing w:before="0" w:after="0"/>
        <w:jc w:val="center"/>
        <w:rPr>
          <w:lang w:val="sr-Cyrl-BA"/>
        </w:rPr>
      </w:pPr>
    </w:p>
    <w:p w14:paraId="2595EA91" w14:textId="40C46E48" w:rsidR="00DB26E9" w:rsidRPr="004A598D" w:rsidRDefault="00DB26E9" w:rsidP="001A69E3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(1) Уговором о посредовању налогодавац се може обавезати изричитим уговарањем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клаузуле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о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ексклузивном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посредовању, да у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уговореном року неће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ангажовати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другог посредника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за посредовање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у вези са одређеном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непокретно</w:t>
      </w:r>
      <w:r w:rsidR="00E27D30" w:rsidRPr="004A598D">
        <w:rPr>
          <w:lang w:val="sr-Cyrl-BA"/>
        </w:rPr>
        <w:t>сти</w:t>
      </w:r>
      <w:r w:rsidRPr="004A598D">
        <w:rPr>
          <w:lang w:val="sr-Cyrl-BA"/>
        </w:rPr>
        <w:t>.</w:t>
      </w:r>
    </w:p>
    <w:p w14:paraId="4AC7A23D" w14:textId="116411E8" w:rsidR="00CA4308" w:rsidRPr="004A598D" w:rsidRDefault="00CA4308" w:rsidP="001A69E3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(2) У случају из става 1. овог члана налогодавац је обавезан да прије закључивања уговора о посредовању потпише изјаву о прихватању ексклузивног посредовања.</w:t>
      </w:r>
    </w:p>
    <w:p w14:paraId="03547DA5" w14:textId="7395A9C3" w:rsidR="00DB26E9" w:rsidRPr="004A598D" w:rsidRDefault="00DB26E9" w:rsidP="001A69E3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</w:t>
      </w:r>
      <w:r w:rsidR="00CA4308" w:rsidRPr="004A598D">
        <w:rPr>
          <w:lang w:val="sr-Cyrl-BA"/>
        </w:rPr>
        <w:t>3</w:t>
      </w:r>
      <w:r w:rsidRPr="004A598D">
        <w:rPr>
          <w:lang w:val="sr-Cyrl-BA"/>
        </w:rPr>
        <w:t>)</w:t>
      </w:r>
      <w:r w:rsidR="001A69E3" w:rsidRPr="004A598D">
        <w:rPr>
          <w:lang w:val="sr-Cyrl-BA"/>
        </w:rPr>
        <w:t xml:space="preserve"> </w:t>
      </w:r>
      <w:r w:rsidRPr="004A598D">
        <w:rPr>
          <w:lang w:val="sr-Cyrl-BA"/>
        </w:rPr>
        <w:t>Ако је за вријеме важења клаузуле о ексклузивном посредовању налогодавац закључио правни посао у вези са непокретно</w:t>
      </w:r>
      <w:r w:rsidR="00E27D30" w:rsidRPr="004A598D">
        <w:rPr>
          <w:lang w:val="sr-Cyrl-BA"/>
        </w:rPr>
        <w:t>сти</w:t>
      </w:r>
      <w:r w:rsidRPr="004A598D">
        <w:rPr>
          <w:lang w:val="sr-Cyrl-BA"/>
        </w:rPr>
        <w:t xml:space="preserve"> из става 1. овог члана за који је посредовао други посредник, дужан је да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посреднику са којим је уговорио ексклузивно посредовање на име штете плати износ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уговорене посредничке накнаде.</w:t>
      </w:r>
    </w:p>
    <w:p w14:paraId="5B64C28F" w14:textId="12E59777" w:rsidR="00DB26E9" w:rsidRPr="004A598D" w:rsidRDefault="00DB26E9" w:rsidP="001A69E3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</w:t>
      </w:r>
      <w:r w:rsidR="00CA4308" w:rsidRPr="004A598D">
        <w:rPr>
          <w:lang w:val="sr-Cyrl-BA"/>
        </w:rPr>
        <w:t>4</w:t>
      </w:r>
      <w:r w:rsidRPr="004A598D">
        <w:rPr>
          <w:lang w:val="sr-Cyrl-BA"/>
        </w:rPr>
        <w:t>) Посредник је дужан да посебно упозори налогодавца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на значење и правне посљедице клаузуле о ексклузивном посредовању из става 1. овог члана.</w:t>
      </w:r>
    </w:p>
    <w:p w14:paraId="4388DAD1" w14:textId="77777777" w:rsidR="00DB26E9" w:rsidRPr="004A598D" w:rsidRDefault="00DB26E9" w:rsidP="00E9237F">
      <w:pPr>
        <w:pStyle w:val="NormalWeb1"/>
        <w:spacing w:before="0" w:after="0"/>
        <w:ind w:firstLine="708"/>
        <w:jc w:val="both"/>
        <w:rPr>
          <w:color w:val="FF0000"/>
          <w:lang w:val="sr-Cyrl-BA"/>
        </w:rPr>
      </w:pPr>
    </w:p>
    <w:p w14:paraId="743F5FDC" w14:textId="77777777" w:rsidR="00DB26E9" w:rsidRPr="004A598D" w:rsidRDefault="00DB26E9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bCs/>
          <w:iCs/>
          <w:lang w:val="sr-Cyrl-BA"/>
        </w:rPr>
        <w:t>Престанак уговора о посредовању</w:t>
      </w:r>
    </w:p>
    <w:p w14:paraId="3E4D7641" w14:textId="6AC2AE74" w:rsidR="00DB26E9" w:rsidRPr="004A598D" w:rsidRDefault="00DB26E9" w:rsidP="00F11DD5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 xml:space="preserve">Члан </w:t>
      </w:r>
      <w:r w:rsidR="00976EFB" w:rsidRPr="004A598D">
        <w:rPr>
          <w:lang w:val="sr-Cyrl-BA"/>
        </w:rPr>
        <w:t>26</w:t>
      </w:r>
      <w:r w:rsidRPr="004A598D">
        <w:rPr>
          <w:lang w:val="sr-Cyrl-BA"/>
        </w:rPr>
        <w:t>.</w:t>
      </w:r>
    </w:p>
    <w:p w14:paraId="62861FF7" w14:textId="77777777" w:rsidR="00E624EA" w:rsidRPr="004A598D" w:rsidRDefault="00E624EA" w:rsidP="00E9237F">
      <w:pPr>
        <w:pStyle w:val="NormalWeb1"/>
        <w:tabs>
          <w:tab w:val="left" w:pos="426"/>
        </w:tabs>
        <w:spacing w:before="0" w:after="0"/>
        <w:jc w:val="center"/>
        <w:rPr>
          <w:b/>
          <w:lang w:val="sr-Cyrl-BA"/>
        </w:rPr>
      </w:pPr>
    </w:p>
    <w:p w14:paraId="7195B5D8" w14:textId="3D903580" w:rsidR="00DB26E9" w:rsidRPr="004A598D" w:rsidRDefault="00DB26E9" w:rsidP="008E1217">
      <w:pPr>
        <w:pStyle w:val="NoSpacing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(1)</w:t>
      </w:r>
      <w:r w:rsidR="00E04B2E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Уговор о посредовању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престаје да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производи правна дејства протеком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рока на који је закључен, закључењем правног посла за који је посредовано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или отказом било које од уговорних страна у писаном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облику.</w:t>
      </w:r>
    </w:p>
    <w:p w14:paraId="75E1A551" w14:textId="5C5D1EBC" w:rsidR="00DB26E9" w:rsidRPr="004A598D" w:rsidRDefault="00DB26E9" w:rsidP="008E1217">
      <w:pPr>
        <w:pStyle w:val="NoSpacing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</w:t>
      </w:r>
      <w:r w:rsidR="000C3C92" w:rsidRPr="004A598D">
        <w:rPr>
          <w:rFonts w:ascii="Times New Roman" w:hAnsi="Times New Roman"/>
          <w:sz w:val="24"/>
          <w:szCs w:val="24"/>
          <w:lang w:val="sr-Cyrl-BA"/>
        </w:rPr>
        <w:t>2</w:t>
      </w:r>
      <w:r w:rsidRPr="004A598D">
        <w:rPr>
          <w:rFonts w:ascii="Times New Roman" w:hAnsi="Times New Roman"/>
          <w:sz w:val="24"/>
          <w:szCs w:val="24"/>
          <w:lang w:val="sr-Cyrl-BA"/>
        </w:rPr>
        <w:t>) Отказ уговора о посредовању не мора бити образложен и има правно дејство моментом достављања посреднику.</w:t>
      </w:r>
    </w:p>
    <w:p w14:paraId="6C900351" w14:textId="0C02E5EA" w:rsidR="00DB26E9" w:rsidRPr="004A598D" w:rsidRDefault="00DB26E9" w:rsidP="008E1217">
      <w:pPr>
        <w:pStyle w:val="NoSpacing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</w:t>
      </w:r>
      <w:r w:rsidR="000C3C92" w:rsidRPr="004A598D">
        <w:rPr>
          <w:rFonts w:ascii="Times New Roman" w:hAnsi="Times New Roman"/>
          <w:sz w:val="24"/>
          <w:szCs w:val="24"/>
          <w:lang w:val="sr-Cyrl-BA"/>
        </w:rPr>
        <w:t>3</w:t>
      </w:r>
      <w:r w:rsidRPr="004A598D">
        <w:rPr>
          <w:rFonts w:ascii="Times New Roman" w:hAnsi="Times New Roman"/>
          <w:sz w:val="24"/>
          <w:szCs w:val="24"/>
          <w:lang w:val="sr-Cyrl-BA"/>
        </w:rPr>
        <w:t>) На отказ уговора о посредовању сходно се примјењују одредбе закона којим се уређују облигациони односи у дијелу који се односи на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опозивање налога за посредовање.</w:t>
      </w:r>
    </w:p>
    <w:p w14:paraId="6BDC3408" w14:textId="3398CEAD" w:rsidR="00DB26E9" w:rsidRPr="004A598D" w:rsidRDefault="00DB26E9" w:rsidP="008E1217">
      <w:pPr>
        <w:pStyle w:val="NoSpacing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</w:t>
      </w:r>
      <w:r w:rsidR="000C3C92" w:rsidRPr="004A598D">
        <w:rPr>
          <w:rFonts w:ascii="Times New Roman" w:hAnsi="Times New Roman"/>
          <w:sz w:val="24"/>
          <w:szCs w:val="24"/>
          <w:lang w:val="sr-Cyrl-BA"/>
        </w:rPr>
        <w:t>4</w:t>
      </w:r>
      <w:r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9C5F2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Налогодавац је дужан надокнадити посреднику настале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трошкове само ако је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изричито уговорено да их сноси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налогодавац без обзира на успјех посредовања.</w:t>
      </w:r>
    </w:p>
    <w:p w14:paraId="2201FB95" w14:textId="77777777" w:rsidR="0081488A" w:rsidRDefault="0081488A" w:rsidP="00E9237F">
      <w:pPr>
        <w:pStyle w:val="NoSpacing1"/>
        <w:jc w:val="center"/>
        <w:rPr>
          <w:rFonts w:ascii="Times New Roman" w:hAnsi="Times New Roman"/>
          <w:b/>
          <w:sz w:val="24"/>
          <w:szCs w:val="24"/>
        </w:rPr>
      </w:pPr>
    </w:p>
    <w:p w14:paraId="267334F4" w14:textId="77777777" w:rsidR="00B37391" w:rsidRDefault="00B37391" w:rsidP="00E9237F">
      <w:pPr>
        <w:pStyle w:val="NoSpacing1"/>
        <w:jc w:val="center"/>
        <w:rPr>
          <w:rFonts w:ascii="Times New Roman" w:hAnsi="Times New Roman"/>
          <w:b/>
          <w:sz w:val="24"/>
          <w:szCs w:val="24"/>
        </w:rPr>
      </w:pPr>
    </w:p>
    <w:p w14:paraId="2CC32F76" w14:textId="77777777" w:rsidR="00B37391" w:rsidRDefault="00B37391" w:rsidP="00E9237F">
      <w:pPr>
        <w:pStyle w:val="NoSpacing1"/>
        <w:jc w:val="center"/>
        <w:rPr>
          <w:rFonts w:ascii="Times New Roman" w:hAnsi="Times New Roman"/>
          <w:b/>
          <w:sz w:val="24"/>
          <w:szCs w:val="24"/>
        </w:rPr>
      </w:pPr>
    </w:p>
    <w:p w14:paraId="57008BE5" w14:textId="77777777" w:rsidR="00B37391" w:rsidRDefault="00B37391" w:rsidP="00E9237F">
      <w:pPr>
        <w:pStyle w:val="NoSpacing1"/>
        <w:jc w:val="center"/>
        <w:rPr>
          <w:rFonts w:ascii="Times New Roman" w:hAnsi="Times New Roman"/>
          <w:b/>
          <w:sz w:val="24"/>
          <w:szCs w:val="24"/>
        </w:rPr>
      </w:pPr>
    </w:p>
    <w:p w14:paraId="4B03BBB7" w14:textId="77777777" w:rsidR="00B37391" w:rsidRDefault="00B37391" w:rsidP="00E9237F">
      <w:pPr>
        <w:pStyle w:val="NoSpacing1"/>
        <w:jc w:val="center"/>
        <w:rPr>
          <w:rFonts w:ascii="Times New Roman" w:hAnsi="Times New Roman"/>
          <w:b/>
          <w:sz w:val="24"/>
          <w:szCs w:val="24"/>
        </w:rPr>
      </w:pPr>
    </w:p>
    <w:p w14:paraId="6945280E" w14:textId="77777777" w:rsidR="00B37391" w:rsidRPr="00B37391" w:rsidRDefault="00B37391" w:rsidP="00E9237F">
      <w:pPr>
        <w:pStyle w:val="NoSpacing1"/>
        <w:jc w:val="center"/>
        <w:rPr>
          <w:rFonts w:ascii="Times New Roman" w:hAnsi="Times New Roman"/>
          <w:b/>
          <w:sz w:val="24"/>
          <w:szCs w:val="24"/>
        </w:rPr>
      </w:pPr>
    </w:p>
    <w:p w14:paraId="2A2CB648" w14:textId="558239A0" w:rsidR="00C25CA5" w:rsidRPr="004A598D" w:rsidRDefault="000757DA" w:rsidP="00E9237F">
      <w:pPr>
        <w:pStyle w:val="NoSpacing1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A598D">
        <w:rPr>
          <w:rFonts w:ascii="Times New Roman" w:hAnsi="Times New Roman"/>
          <w:b/>
          <w:sz w:val="24"/>
          <w:szCs w:val="24"/>
          <w:lang w:val="sr-Cyrl-BA"/>
        </w:rPr>
        <w:lastRenderedPageBreak/>
        <w:t>Ништавост обавезе приступању преговорима</w:t>
      </w:r>
      <w:r w:rsidR="000C3C92" w:rsidRPr="004A598D">
        <w:rPr>
          <w:rFonts w:ascii="Times New Roman" w:hAnsi="Times New Roman"/>
          <w:b/>
          <w:sz w:val="24"/>
          <w:szCs w:val="24"/>
          <w:lang w:val="sr-Cyrl-BA"/>
        </w:rPr>
        <w:t xml:space="preserve"> и а</w:t>
      </w:r>
      <w:r w:rsidR="000C3C92" w:rsidRPr="004A598D">
        <w:rPr>
          <w:rFonts w:ascii="Times New Roman" w:hAnsi="Times New Roman"/>
          <w:b/>
          <w:bCs/>
          <w:iCs/>
          <w:sz w:val="24"/>
          <w:szCs w:val="24"/>
          <w:lang w:val="sr-Cyrl-BA"/>
        </w:rPr>
        <w:t>нонимни налогодавац</w:t>
      </w:r>
    </w:p>
    <w:p w14:paraId="1059B436" w14:textId="4A95EEC7" w:rsidR="00507C7C" w:rsidRPr="004A598D" w:rsidRDefault="000757DA" w:rsidP="00E9237F">
      <w:pPr>
        <w:pStyle w:val="NoSpacing1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Члан</w:t>
      </w:r>
      <w:r w:rsidR="00DC5565" w:rsidRPr="004A598D">
        <w:rPr>
          <w:rFonts w:ascii="Times New Roman" w:hAnsi="Times New Roman"/>
          <w:sz w:val="24"/>
          <w:szCs w:val="24"/>
          <w:lang w:val="sr-Cyrl-BA"/>
        </w:rPr>
        <w:t xml:space="preserve"> 2</w:t>
      </w:r>
      <w:r w:rsidR="00976EFB" w:rsidRPr="004A598D">
        <w:rPr>
          <w:rFonts w:ascii="Times New Roman" w:hAnsi="Times New Roman"/>
          <w:sz w:val="24"/>
          <w:szCs w:val="24"/>
          <w:lang w:val="sr-Cyrl-BA"/>
        </w:rPr>
        <w:t>7</w:t>
      </w:r>
      <w:r w:rsidR="00DC5565" w:rsidRPr="004A598D">
        <w:rPr>
          <w:rFonts w:ascii="Times New Roman" w:hAnsi="Times New Roman"/>
          <w:sz w:val="24"/>
          <w:szCs w:val="24"/>
          <w:lang w:val="sr-Cyrl-BA"/>
        </w:rPr>
        <w:t>.</w:t>
      </w:r>
    </w:p>
    <w:p w14:paraId="4E85218B" w14:textId="77777777" w:rsidR="00E624EA" w:rsidRPr="004A598D" w:rsidRDefault="00E624EA" w:rsidP="00E9237F">
      <w:pPr>
        <w:pStyle w:val="NoSpacing1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415AFE1E" w14:textId="27B469E6" w:rsidR="000757DA" w:rsidRPr="004A598D" w:rsidRDefault="000C3C92" w:rsidP="009C5F21">
      <w:pPr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(1)</w:t>
      </w:r>
      <w:r w:rsidR="000757DA" w:rsidRPr="004A598D">
        <w:rPr>
          <w:color w:val="000000" w:themeColor="text1"/>
          <w:lang w:val="sr-Cyrl-BA"/>
        </w:rPr>
        <w:t xml:space="preserve"> Налогодавац није дужан</w:t>
      </w:r>
      <w:r w:rsidR="00126BC1" w:rsidRPr="004A598D">
        <w:rPr>
          <w:color w:val="000000" w:themeColor="text1"/>
          <w:lang w:val="sr-Cyrl-BA"/>
        </w:rPr>
        <w:t xml:space="preserve"> </w:t>
      </w:r>
      <w:r w:rsidR="0019502F" w:rsidRPr="004A598D">
        <w:rPr>
          <w:color w:val="000000" w:themeColor="text1"/>
          <w:lang w:val="sr-Cyrl-BA"/>
        </w:rPr>
        <w:t>да приступи</w:t>
      </w:r>
      <w:r w:rsidR="00126BC1" w:rsidRPr="004A598D">
        <w:rPr>
          <w:color w:val="000000" w:themeColor="text1"/>
          <w:lang w:val="sr-Cyrl-BA"/>
        </w:rPr>
        <w:t xml:space="preserve"> </w:t>
      </w:r>
      <w:r w:rsidR="000757DA" w:rsidRPr="004A598D">
        <w:rPr>
          <w:color w:val="000000" w:themeColor="text1"/>
          <w:lang w:val="sr-Cyrl-BA"/>
        </w:rPr>
        <w:t>преговорима за склапање посредованог посла с трећим лицем којег је посредник нашао, нити</w:t>
      </w:r>
      <w:r w:rsidR="00126BC1" w:rsidRPr="004A598D">
        <w:rPr>
          <w:color w:val="000000" w:themeColor="text1"/>
          <w:lang w:val="sr-Cyrl-BA"/>
        </w:rPr>
        <w:t xml:space="preserve"> </w:t>
      </w:r>
      <w:r w:rsidR="0019502F" w:rsidRPr="004A598D">
        <w:rPr>
          <w:color w:val="000000" w:themeColor="text1"/>
          <w:lang w:val="sr-Cyrl-BA"/>
        </w:rPr>
        <w:t>да закључи посредовани</w:t>
      </w:r>
      <w:r w:rsidR="000757DA" w:rsidRPr="004A598D">
        <w:rPr>
          <w:color w:val="000000" w:themeColor="text1"/>
          <w:lang w:val="sr-Cyrl-BA"/>
        </w:rPr>
        <w:t xml:space="preserve"> правни посао, а одредба уговора</w:t>
      </w:r>
      <w:r w:rsidR="0019502F" w:rsidRPr="004A598D">
        <w:rPr>
          <w:color w:val="000000" w:themeColor="text1"/>
          <w:lang w:val="sr-Cyrl-BA"/>
        </w:rPr>
        <w:t xml:space="preserve"> о посредовању</w:t>
      </w:r>
      <w:r w:rsidR="00126BC1" w:rsidRPr="004A598D">
        <w:rPr>
          <w:color w:val="000000" w:themeColor="text1"/>
          <w:lang w:val="sr-Cyrl-BA"/>
        </w:rPr>
        <w:t xml:space="preserve"> </w:t>
      </w:r>
      <w:r w:rsidR="000757DA" w:rsidRPr="004A598D">
        <w:rPr>
          <w:color w:val="000000" w:themeColor="text1"/>
          <w:lang w:val="sr-Cyrl-BA"/>
        </w:rPr>
        <w:t>којом је уговорено дру</w:t>
      </w:r>
      <w:r w:rsidR="007151D7" w:rsidRPr="004A598D">
        <w:rPr>
          <w:color w:val="000000" w:themeColor="text1"/>
          <w:lang w:val="sr-Cyrl-BA"/>
        </w:rPr>
        <w:t>га</w:t>
      </w:r>
      <w:r w:rsidR="000757DA" w:rsidRPr="004A598D">
        <w:rPr>
          <w:color w:val="000000" w:themeColor="text1"/>
          <w:lang w:val="sr-Cyrl-BA"/>
        </w:rPr>
        <w:t>чије, ништавна је.</w:t>
      </w:r>
    </w:p>
    <w:p w14:paraId="41D09846" w14:textId="4805F586" w:rsidR="00C25CA5" w:rsidRPr="004A598D" w:rsidRDefault="00C25CA5" w:rsidP="009C5F21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0C3C92" w:rsidRPr="004A598D">
        <w:rPr>
          <w:color w:val="000000" w:themeColor="text1"/>
          <w:lang w:val="sr-Cyrl-BA"/>
        </w:rPr>
        <w:t>2</w:t>
      </w:r>
      <w:r w:rsidRPr="004A598D">
        <w:rPr>
          <w:color w:val="000000" w:themeColor="text1"/>
          <w:lang w:val="sr-Cyrl-BA"/>
        </w:rPr>
        <w:t>)</w:t>
      </w:r>
      <w:r w:rsidR="00E04B2E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Посредник који послове посредовања обавља за налогодавца који жели остати анониман</w:t>
      </w:r>
      <w:r w:rsidR="009C5F21" w:rsidRPr="004A598D">
        <w:rPr>
          <w:color w:val="000000" w:themeColor="text1"/>
          <w:lang w:val="sr-Cyrl-BA"/>
        </w:rPr>
        <w:t xml:space="preserve"> </w:t>
      </w:r>
      <w:r w:rsidR="00853183" w:rsidRPr="004A598D">
        <w:rPr>
          <w:color w:val="000000" w:themeColor="text1"/>
          <w:lang w:val="sr-Cyrl-BA"/>
        </w:rPr>
        <w:t>(непознат)</w:t>
      </w:r>
      <w:r w:rsidRPr="004A598D">
        <w:rPr>
          <w:color w:val="000000" w:themeColor="text1"/>
          <w:lang w:val="sr-Cyrl-BA"/>
        </w:rPr>
        <w:t xml:space="preserve"> дужан је да не открива идентитет налогодавца, у складу са условима из уговора о посредовању, а најкасније до закључења посредованог правног посла.</w:t>
      </w:r>
    </w:p>
    <w:p w14:paraId="7BBDBB4A" w14:textId="0B81B91F" w:rsidR="00C25CA5" w:rsidRPr="004A598D" w:rsidRDefault="000C3C92" w:rsidP="009C5F21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(3</w:t>
      </w:r>
      <w:r w:rsidR="00C25CA5" w:rsidRPr="004A598D">
        <w:rPr>
          <w:color w:val="000000" w:themeColor="text1"/>
          <w:lang w:val="sr-Cyrl-BA"/>
        </w:rPr>
        <w:t>) Клаузула о анонимном налогодавцу изричито се уговара.</w:t>
      </w:r>
    </w:p>
    <w:p w14:paraId="38C70DE1" w14:textId="77777777" w:rsidR="00507C7C" w:rsidRPr="004A598D" w:rsidRDefault="00507C7C" w:rsidP="00E9237F">
      <w:pPr>
        <w:pStyle w:val="NormalWeb1"/>
        <w:spacing w:before="0" w:after="0"/>
        <w:jc w:val="both"/>
        <w:rPr>
          <w:color w:val="000000" w:themeColor="text1"/>
          <w:lang w:val="sr-Cyrl-BA"/>
        </w:rPr>
      </w:pPr>
    </w:p>
    <w:p w14:paraId="476C3E4A" w14:textId="6464B107" w:rsidR="00C25CA5" w:rsidRPr="004A598D" w:rsidRDefault="00507C7C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b/>
          <w:bCs/>
          <w:iCs/>
          <w:lang w:val="sr-Cyrl-BA"/>
        </w:rPr>
        <w:t>Уговор о потпосредовању</w:t>
      </w:r>
      <w:r w:rsidR="00C25CA5" w:rsidRPr="004A598D">
        <w:rPr>
          <w:b/>
          <w:bCs/>
          <w:iCs/>
          <w:lang w:val="sr-Cyrl-BA"/>
        </w:rPr>
        <w:br/>
      </w:r>
      <w:r w:rsidR="00C25CA5" w:rsidRPr="004A598D">
        <w:rPr>
          <w:lang w:val="sr-Cyrl-BA"/>
        </w:rPr>
        <w:t>Члан</w:t>
      </w:r>
      <w:r w:rsidRPr="004A598D">
        <w:rPr>
          <w:lang w:val="sr-Cyrl-BA"/>
        </w:rPr>
        <w:t xml:space="preserve"> </w:t>
      </w:r>
      <w:r w:rsidR="00976EFB" w:rsidRPr="004A598D">
        <w:rPr>
          <w:lang w:val="sr-Cyrl-BA"/>
        </w:rPr>
        <w:t>28</w:t>
      </w:r>
      <w:r w:rsidR="00C25CA5" w:rsidRPr="004A598D">
        <w:rPr>
          <w:lang w:val="sr-Cyrl-BA"/>
        </w:rPr>
        <w:t>.</w:t>
      </w:r>
    </w:p>
    <w:p w14:paraId="05E84A17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403A8902" w14:textId="18B15F34" w:rsidR="00C25CA5" w:rsidRPr="004A598D" w:rsidRDefault="00C25CA5" w:rsidP="009C5F21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(1) Посредник може уговором о потпосредовању пренијети своја права и обавезе из уговора о посредовању, у цјелини или дјел</w:t>
      </w:r>
      <w:r w:rsidR="001E789F" w:rsidRPr="004A598D">
        <w:rPr>
          <w:color w:val="000000" w:themeColor="text1"/>
          <w:lang w:val="sr-Cyrl-BA"/>
        </w:rPr>
        <w:t>и</w:t>
      </w:r>
      <w:r w:rsidRPr="004A598D">
        <w:rPr>
          <w:color w:val="000000" w:themeColor="text1"/>
          <w:lang w:val="sr-Cyrl-BA"/>
        </w:rPr>
        <w:t xml:space="preserve">мично, на другог посредника, ако се налогодавац са </w:t>
      </w:r>
      <w:r w:rsidR="009C5F21" w:rsidRPr="004A598D">
        <w:rPr>
          <w:color w:val="000000" w:themeColor="text1"/>
          <w:lang w:val="sr-Cyrl-BA"/>
        </w:rPr>
        <w:t>т</w:t>
      </w:r>
      <w:r w:rsidRPr="004A598D">
        <w:rPr>
          <w:color w:val="000000" w:themeColor="text1"/>
          <w:lang w:val="sr-Cyrl-BA"/>
        </w:rPr>
        <w:t xml:space="preserve">им изричито сагласио у уговору о посредовању. </w:t>
      </w:r>
    </w:p>
    <w:p w14:paraId="3F34C503" w14:textId="6D4BA58B" w:rsidR="00C25CA5" w:rsidRPr="004A598D" w:rsidRDefault="00C25CA5" w:rsidP="009C5F21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 xml:space="preserve">(2) Уговор о потпосредовању закључује се у писаном облику и садржи начин и услове преноса права и обавеза из </w:t>
      </w:r>
      <w:r w:rsidR="001A129C" w:rsidRPr="004A598D">
        <w:rPr>
          <w:color w:val="000000" w:themeColor="text1"/>
          <w:lang w:val="sr-Cyrl-BA"/>
        </w:rPr>
        <w:t>става 1.</w:t>
      </w:r>
      <w:r w:rsidRPr="004A598D">
        <w:rPr>
          <w:color w:val="000000" w:themeColor="text1"/>
          <w:lang w:val="sr-Cyrl-BA"/>
        </w:rPr>
        <w:t xml:space="preserve"> овог члана, висину и начин исплате посредничке накнаде и услове за раскид уговора.</w:t>
      </w:r>
    </w:p>
    <w:p w14:paraId="7797775D" w14:textId="40B89F56" w:rsidR="00C25CA5" w:rsidRPr="004A598D" w:rsidRDefault="00C25CA5" w:rsidP="009C5F21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(3) У случају из става 1</w:t>
      </w:r>
      <w:r w:rsidR="001A129C" w:rsidRPr="004A598D">
        <w:rPr>
          <w:lang w:val="sr-Cyrl-BA"/>
        </w:rPr>
        <w:t>.</w:t>
      </w:r>
      <w:r w:rsidRPr="004A598D">
        <w:rPr>
          <w:lang w:val="sr-Cyrl-BA"/>
        </w:rPr>
        <w:t xml:space="preserve"> овог члана</w:t>
      </w:r>
      <w:r w:rsidR="009420AF" w:rsidRPr="004A598D">
        <w:rPr>
          <w:lang w:val="sr-Cyrl-BA"/>
        </w:rPr>
        <w:t xml:space="preserve"> налогодавац остаје у уговорном</w:t>
      </w:r>
      <w:r w:rsidRPr="004A598D">
        <w:rPr>
          <w:lang w:val="sr-Cyrl-BA"/>
        </w:rPr>
        <w:t xml:space="preserve"> односу само са посредником с којим је склопио уговор.</w:t>
      </w:r>
    </w:p>
    <w:p w14:paraId="760354A8" w14:textId="50C17744" w:rsidR="00C25CA5" w:rsidRPr="004A598D" w:rsidRDefault="00C25CA5" w:rsidP="009C5F21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(4) Посредник је дужан да копију уговора из става </w:t>
      </w:r>
      <w:r w:rsidR="001A129C" w:rsidRPr="004A598D">
        <w:rPr>
          <w:lang w:val="sr-Cyrl-BA"/>
        </w:rPr>
        <w:t xml:space="preserve">2. </w:t>
      </w:r>
      <w:r w:rsidRPr="004A598D">
        <w:rPr>
          <w:lang w:val="sr-Cyrl-BA"/>
        </w:rPr>
        <w:t>овог члана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преда налогодавцу у року од три дана од дана закључења тог уговора.</w:t>
      </w:r>
    </w:p>
    <w:p w14:paraId="3D9246C5" w14:textId="77777777" w:rsidR="00B61A96" w:rsidRPr="004A598D" w:rsidRDefault="00B61A96" w:rsidP="00E9237F">
      <w:pPr>
        <w:pStyle w:val="NormalWeb1"/>
        <w:spacing w:before="0" w:after="0"/>
        <w:ind w:firstLine="708"/>
        <w:jc w:val="both"/>
        <w:rPr>
          <w:lang w:val="sr-Cyrl-BA"/>
        </w:rPr>
      </w:pPr>
    </w:p>
    <w:p w14:paraId="78D3A0F9" w14:textId="77777777" w:rsidR="00C25CA5" w:rsidRPr="004A598D" w:rsidRDefault="00507C7C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  <w:r w:rsidRPr="004A598D">
        <w:rPr>
          <w:b/>
          <w:bCs/>
          <w:iCs/>
          <w:lang w:val="sr-Cyrl-BA"/>
        </w:rPr>
        <w:t>Евиденција о посредовању</w:t>
      </w:r>
    </w:p>
    <w:p w14:paraId="69D358AE" w14:textId="5D7345A4" w:rsidR="00C25CA5" w:rsidRPr="004A598D" w:rsidRDefault="00C25CA5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</w:t>
      </w:r>
      <w:r w:rsidR="000C3C92" w:rsidRPr="004A598D">
        <w:rPr>
          <w:lang w:val="sr-Cyrl-BA"/>
        </w:rPr>
        <w:t xml:space="preserve"> </w:t>
      </w:r>
      <w:r w:rsidR="00976EFB" w:rsidRPr="004A598D">
        <w:rPr>
          <w:lang w:val="sr-Cyrl-BA"/>
        </w:rPr>
        <w:t>29</w:t>
      </w:r>
      <w:r w:rsidRPr="004A598D">
        <w:rPr>
          <w:lang w:val="sr-Cyrl-BA"/>
        </w:rPr>
        <w:t>.</w:t>
      </w:r>
    </w:p>
    <w:p w14:paraId="3B6F0117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5F6D0B29" w14:textId="41E6C4AD" w:rsidR="00C23802" w:rsidRPr="004A598D" w:rsidRDefault="00C25CA5" w:rsidP="003F6010">
      <w:pPr>
        <w:pStyle w:val="NormalWeb1"/>
        <w:spacing w:before="0" w:after="0"/>
        <w:ind w:firstLine="720"/>
        <w:jc w:val="both"/>
        <w:rPr>
          <w:bCs/>
          <w:iCs/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 xml:space="preserve">(1) Посредник је дужан водити </w:t>
      </w:r>
      <w:r w:rsidR="002F7C02" w:rsidRPr="004A598D">
        <w:rPr>
          <w:bCs/>
          <w:iCs/>
          <w:color w:val="000000" w:themeColor="text1"/>
          <w:lang w:val="sr-Cyrl-BA"/>
        </w:rPr>
        <w:t>е</w:t>
      </w:r>
      <w:r w:rsidR="00C23802" w:rsidRPr="004A598D">
        <w:rPr>
          <w:bCs/>
          <w:iCs/>
          <w:color w:val="000000" w:themeColor="text1"/>
          <w:lang w:val="sr-Cyrl-BA"/>
        </w:rPr>
        <w:t>виденцију о посредовању.</w:t>
      </w:r>
    </w:p>
    <w:p w14:paraId="6C9B616B" w14:textId="4DB7E644" w:rsidR="00580C3F" w:rsidRPr="004A598D" w:rsidRDefault="00826079" w:rsidP="003F601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color w:val="000000" w:themeColor="text1"/>
          <w:lang w:val="sr-Cyrl-BA"/>
        </w:rPr>
        <w:t>(2)</w:t>
      </w:r>
      <w:r w:rsidR="00E04B2E" w:rsidRPr="004A598D">
        <w:rPr>
          <w:color w:val="000000" w:themeColor="text1"/>
          <w:lang w:val="sr-Cyrl-BA"/>
        </w:rPr>
        <w:t xml:space="preserve"> </w:t>
      </w:r>
      <w:r w:rsidR="00103B57" w:rsidRPr="004A598D">
        <w:rPr>
          <w:color w:val="000000" w:themeColor="text1"/>
          <w:lang w:val="sr-Cyrl-BA"/>
        </w:rPr>
        <w:t>Евиденција</w:t>
      </w:r>
      <w:r w:rsidR="00126BC1" w:rsidRPr="004A598D">
        <w:rPr>
          <w:color w:val="000000" w:themeColor="text1"/>
          <w:lang w:val="sr-Cyrl-BA"/>
        </w:rPr>
        <w:t xml:space="preserve"> </w:t>
      </w:r>
      <w:r w:rsidR="00C23802" w:rsidRPr="004A598D">
        <w:rPr>
          <w:bCs/>
          <w:iCs/>
          <w:lang w:val="sr-Cyrl-BA"/>
        </w:rPr>
        <w:t>о посредовању</w:t>
      </w:r>
      <w:r w:rsidR="00C23802" w:rsidRPr="004A598D">
        <w:rPr>
          <w:lang w:val="sr-Cyrl-BA"/>
        </w:rPr>
        <w:t xml:space="preserve"> </w:t>
      </w:r>
      <w:r w:rsidR="009420AF" w:rsidRPr="004A598D">
        <w:rPr>
          <w:lang w:val="sr-Cyrl-BA"/>
        </w:rPr>
        <w:t>обавезно садржи</w:t>
      </w:r>
      <w:r w:rsidR="00126BC1" w:rsidRPr="004A598D">
        <w:rPr>
          <w:lang w:val="sr-Cyrl-BA"/>
        </w:rPr>
        <w:t xml:space="preserve"> </w:t>
      </w:r>
      <w:r w:rsidR="00C23802" w:rsidRPr="004A598D">
        <w:rPr>
          <w:lang w:val="sr-Cyrl-BA"/>
        </w:rPr>
        <w:t>податке о</w:t>
      </w:r>
      <w:r w:rsidR="00580C3F" w:rsidRPr="004A598D">
        <w:rPr>
          <w:lang w:val="sr-Cyrl-BA"/>
        </w:rPr>
        <w:t>:</w:t>
      </w:r>
    </w:p>
    <w:p w14:paraId="7FB4D4F6" w14:textId="49CDAF8D" w:rsidR="00580C3F" w:rsidRPr="004A598D" w:rsidRDefault="00580C3F" w:rsidP="003F6010">
      <w:pPr>
        <w:pStyle w:val="NormalWeb1"/>
        <w:spacing w:before="0" w:after="0"/>
        <w:ind w:left="45" w:firstLine="765"/>
        <w:jc w:val="both"/>
        <w:rPr>
          <w:color w:val="000000" w:themeColor="text1"/>
          <w:lang w:val="sr-Cyrl-BA"/>
        </w:rPr>
      </w:pPr>
      <w:r w:rsidRPr="004A598D">
        <w:rPr>
          <w:lang w:val="sr-Cyrl-BA"/>
        </w:rPr>
        <w:t>1)</w:t>
      </w:r>
      <w:r w:rsidR="00126BC1" w:rsidRPr="004A598D">
        <w:rPr>
          <w:lang w:val="sr-Cyrl-BA"/>
        </w:rPr>
        <w:t xml:space="preserve"> </w:t>
      </w:r>
      <w:r w:rsidR="002337F5" w:rsidRPr="004A598D">
        <w:rPr>
          <w:color w:val="000000" w:themeColor="text1"/>
          <w:lang w:val="sr-Cyrl-BA"/>
        </w:rPr>
        <w:t xml:space="preserve">налогодавцу и </w:t>
      </w:r>
      <w:r w:rsidR="00103B57" w:rsidRPr="004A598D">
        <w:rPr>
          <w:color w:val="000000" w:themeColor="text1"/>
          <w:lang w:val="sr-Cyrl-BA"/>
        </w:rPr>
        <w:t>врст</w:t>
      </w:r>
      <w:r w:rsidR="002337F5" w:rsidRPr="004A598D">
        <w:rPr>
          <w:color w:val="000000" w:themeColor="text1"/>
          <w:lang w:val="sr-Cyrl-BA"/>
        </w:rPr>
        <w:t>и</w:t>
      </w:r>
      <w:r w:rsidR="00103B57" w:rsidRPr="004A598D">
        <w:rPr>
          <w:color w:val="000000" w:themeColor="text1"/>
          <w:lang w:val="sr-Cyrl-BA"/>
        </w:rPr>
        <w:t xml:space="preserve"> уговора за чије склапање</w:t>
      </w:r>
      <w:r w:rsidR="00126BC1" w:rsidRPr="004A598D">
        <w:rPr>
          <w:color w:val="000000" w:themeColor="text1"/>
          <w:lang w:val="sr-Cyrl-BA"/>
        </w:rPr>
        <w:t xml:space="preserve"> </w:t>
      </w:r>
      <w:r w:rsidR="00103B57" w:rsidRPr="004A598D">
        <w:rPr>
          <w:color w:val="000000" w:themeColor="text1"/>
          <w:lang w:val="sr-Cyrl-BA"/>
        </w:rPr>
        <w:t>се посредује</w:t>
      </w:r>
      <w:r w:rsidR="002337F5" w:rsidRPr="004A598D">
        <w:rPr>
          <w:color w:val="000000" w:themeColor="text1"/>
          <w:lang w:val="sr-Cyrl-BA"/>
        </w:rPr>
        <w:t>,</w:t>
      </w:r>
    </w:p>
    <w:p w14:paraId="500BB59D" w14:textId="68F3697D" w:rsidR="00580C3F" w:rsidRPr="004A598D" w:rsidRDefault="00580C3F" w:rsidP="003F6010">
      <w:pPr>
        <w:pStyle w:val="NormalWeb1"/>
        <w:spacing w:before="0" w:after="0"/>
        <w:ind w:left="45" w:firstLine="765"/>
        <w:jc w:val="both"/>
        <w:rPr>
          <w:lang w:val="sr-Cyrl-BA"/>
        </w:rPr>
      </w:pPr>
      <w:r w:rsidRPr="004A598D">
        <w:rPr>
          <w:lang w:val="sr-Cyrl-BA"/>
        </w:rPr>
        <w:t>2)</w:t>
      </w:r>
      <w:r w:rsidR="00126BC1" w:rsidRPr="004A598D">
        <w:rPr>
          <w:lang w:val="sr-Cyrl-BA"/>
        </w:rPr>
        <w:t xml:space="preserve"> </w:t>
      </w:r>
      <w:r w:rsidR="002337F5" w:rsidRPr="004A598D">
        <w:rPr>
          <w:lang w:val="sr-Cyrl-BA"/>
        </w:rPr>
        <w:t xml:space="preserve">врсти </w:t>
      </w:r>
      <w:r w:rsidR="00C25CA5" w:rsidRPr="004A598D">
        <w:rPr>
          <w:lang w:val="sr-Cyrl-BA"/>
        </w:rPr>
        <w:t>не</w:t>
      </w:r>
      <w:r w:rsidR="00103B57" w:rsidRPr="004A598D">
        <w:rPr>
          <w:lang w:val="sr-Cyrl-BA"/>
        </w:rPr>
        <w:t>покретности</w:t>
      </w:r>
      <w:r w:rsidR="00D27047" w:rsidRPr="004A598D">
        <w:rPr>
          <w:lang w:val="sr-Cyrl-BA"/>
        </w:rPr>
        <w:t xml:space="preserve"> </w:t>
      </w:r>
      <w:r w:rsidR="008F4E6E" w:rsidRPr="004A598D">
        <w:rPr>
          <w:lang w:val="sr-Cyrl-BA"/>
        </w:rPr>
        <w:t>(</w:t>
      </w:r>
      <w:r w:rsidR="00C25CA5" w:rsidRPr="004A598D">
        <w:rPr>
          <w:lang w:val="sr-Cyrl-BA"/>
        </w:rPr>
        <w:t>стамбен</w:t>
      </w:r>
      <w:r w:rsidR="00C42059" w:rsidRPr="004A598D">
        <w:rPr>
          <w:lang w:val="sr-Cyrl-BA"/>
        </w:rPr>
        <w:t>и</w:t>
      </w:r>
      <w:r w:rsidR="00C25CA5" w:rsidRPr="004A598D">
        <w:rPr>
          <w:lang w:val="sr-Cyrl-BA"/>
        </w:rPr>
        <w:t xml:space="preserve"> </w:t>
      </w:r>
      <w:r w:rsidR="00963841" w:rsidRPr="004A598D">
        <w:rPr>
          <w:lang w:val="sr-Cyrl-BA"/>
        </w:rPr>
        <w:t>простор, пословн</w:t>
      </w:r>
      <w:r w:rsidR="00C42059" w:rsidRPr="004A598D">
        <w:rPr>
          <w:lang w:val="sr-Cyrl-BA"/>
        </w:rPr>
        <w:t>и</w:t>
      </w:r>
      <w:r w:rsidR="00126BC1" w:rsidRPr="004A598D">
        <w:rPr>
          <w:lang w:val="sr-Cyrl-BA"/>
        </w:rPr>
        <w:t xml:space="preserve"> </w:t>
      </w:r>
      <w:r w:rsidR="00043C72" w:rsidRPr="004A598D">
        <w:rPr>
          <w:lang w:val="sr-Cyrl-BA"/>
        </w:rPr>
        <w:t>простор</w:t>
      </w:r>
      <w:r w:rsidR="008F4E6E" w:rsidRPr="004A598D">
        <w:rPr>
          <w:lang w:val="sr-Cyrl-BA"/>
        </w:rPr>
        <w:t>)</w:t>
      </w:r>
      <w:r w:rsidR="00D27047" w:rsidRPr="004A598D">
        <w:rPr>
          <w:lang w:val="sr-Cyrl-BA"/>
        </w:rPr>
        <w:t>,</w:t>
      </w:r>
      <w:r w:rsidR="008F4E6E" w:rsidRPr="004A598D">
        <w:rPr>
          <w:lang w:val="sr-Cyrl-BA"/>
        </w:rPr>
        <w:t xml:space="preserve"> односно податке о земљишту с ознаком намјене кориштења,</w:t>
      </w:r>
    </w:p>
    <w:p w14:paraId="681B0D2A" w14:textId="5E18DBF8" w:rsidR="00580C3F" w:rsidRPr="004A598D" w:rsidRDefault="00580C3F" w:rsidP="003F6010">
      <w:pPr>
        <w:pStyle w:val="NormalWeb1"/>
        <w:spacing w:before="0" w:after="0"/>
        <w:ind w:left="45" w:firstLine="765"/>
        <w:jc w:val="both"/>
        <w:rPr>
          <w:lang w:val="sr-Cyrl-BA"/>
        </w:rPr>
      </w:pPr>
      <w:r w:rsidRPr="004A598D">
        <w:rPr>
          <w:lang w:val="sr-Cyrl-BA"/>
        </w:rPr>
        <w:t>3) локацији непокретности,</w:t>
      </w:r>
    </w:p>
    <w:p w14:paraId="4C6EE82A" w14:textId="7ABB93D4" w:rsidR="00580C3F" w:rsidRPr="004A598D" w:rsidRDefault="00580C3F" w:rsidP="003F6010">
      <w:pPr>
        <w:pStyle w:val="NormalWeb1"/>
        <w:spacing w:before="0" w:after="0"/>
        <w:ind w:left="45" w:firstLine="765"/>
        <w:jc w:val="both"/>
        <w:rPr>
          <w:lang w:val="sr-Cyrl-BA"/>
        </w:rPr>
      </w:pPr>
      <w:r w:rsidRPr="004A598D">
        <w:rPr>
          <w:lang w:val="sr-Cyrl-BA"/>
        </w:rPr>
        <w:t xml:space="preserve">4) </w:t>
      </w:r>
      <w:r w:rsidR="00103B57" w:rsidRPr="004A598D">
        <w:rPr>
          <w:lang w:val="sr-Cyrl-BA"/>
        </w:rPr>
        <w:t>техничке податке за непокретност</w:t>
      </w:r>
      <w:r w:rsidR="002A35AE" w:rsidRPr="004A598D">
        <w:rPr>
          <w:lang w:val="sr-Cyrl-BA"/>
        </w:rPr>
        <w:t>,</w:t>
      </w:r>
    </w:p>
    <w:p w14:paraId="7EC5B8A5" w14:textId="4E491540" w:rsidR="00580C3F" w:rsidRPr="004A598D" w:rsidRDefault="00580C3F" w:rsidP="003F6010">
      <w:pPr>
        <w:pStyle w:val="NormalWeb1"/>
        <w:spacing w:before="0" w:after="0"/>
        <w:ind w:left="45" w:firstLine="765"/>
        <w:jc w:val="both"/>
        <w:rPr>
          <w:lang w:val="sr-Cyrl-BA"/>
        </w:rPr>
      </w:pPr>
      <w:r w:rsidRPr="004A598D">
        <w:rPr>
          <w:lang w:val="sr-Cyrl-BA"/>
        </w:rPr>
        <w:t>5)</w:t>
      </w:r>
      <w:r w:rsidR="00126BC1" w:rsidRPr="004A598D">
        <w:rPr>
          <w:lang w:val="sr-Cyrl-BA"/>
        </w:rPr>
        <w:t xml:space="preserve"> </w:t>
      </w:r>
      <w:r w:rsidR="00853183" w:rsidRPr="004A598D">
        <w:rPr>
          <w:lang w:val="sr-Cyrl-BA"/>
        </w:rPr>
        <w:t>цијен</w:t>
      </w:r>
      <w:r w:rsidR="002337F5" w:rsidRPr="004A598D">
        <w:rPr>
          <w:lang w:val="sr-Cyrl-BA"/>
        </w:rPr>
        <w:t xml:space="preserve">и у укупном износу и јединичном износу за </w:t>
      </w:r>
      <w:r w:rsidR="00CD191F" w:rsidRPr="004A598D">
        <w:rPr>
          <w:lang w:val="sr-Cyrl-BA"/>
        </w:rPr>
        <w:t>метар квадратни</w:t>
      </w:r>
      <w:r w:rsidR="002337F5" w:rsidRPr="004A598D">
        <w:rPr>
          <w:lang w:val="sr-Cyrl-BA"/>
        </w:rPr>
        <w:t xml:space="preserve"> површине</w:t>
      </w:r>
      <w:r w:rsidR="00CD191F" w:rsidRPr="004A598D">
        <w:rPr>
          <w:lang w:val="sr-Cyrl-BA"/>
        </w:rPr>
        <w:t>,</w:t>
      </w:r>
    </w:p>
    <w:p w14:paraId="2D54D6B9" w14:textId="2533545E" w:rsidR="00043C72" w:rsidRPr="004A598D" w:rsidRDefault="00580C3F" w:rsidP="003F6010">
      <w:pPr>
        <w:pStyle w:val="NormalWeb1"/>
        <w:spacing w:before="0" w:after="0"/>
        <w:ind w:left="45" w:firstLine="765"/>
        <w:jc w:val="both"/>
        <w:rPr>
          <w:lang w:val="sr-Cyrl-BA"/>
        </w:rPr>
      </w:pPr>
      <w:r w:rsidRPr="004A598D">
        <w:rPr>
          <w:lang w:val="sr-Cyrl-BA"/>
        </w:rPr>
        <w:t>6)</w:t>
      </w:r>
      <w:r w:rsidR="00126BC1" w:rsidRPr="004A598D">
        <w:rPr>
          <w:lang w:val="sr-Cyrl-BA"/>
        </w:rPr>
        <w:t xml:space="preserve"> </w:t>
      </w:r>
      <w:r w:rsidR="002337F5" w:rsidRPr="004A598D">
        <w:rPr>
          <w:lang w:val="sr-Cyrl-BA"/>
        </w:rPr>
        <w:t xml:space="preserve">исходу посредовања </w:t>
      </w:r>
      <w:r w:rsidR="0082741D" w:rsidRPr="004A598D">
        <w:rPr>
          <w:lang w:val="sr-Cyrl-BA"/>
        </w:rPr>
        <w:t>и</w:t>
      </w:r>
    </w:p>
    <w:p w14:paraId="3D5A7AE3" w14:textId="3D385471" w:rsidR="0082741D" w:rsidRPr="004A598D" w:rsidRDefault="00043C72" w:rsidP="003F6010">
      <w:pPr>
        <w:pStyle w:val="NormalWeb1"/>
        <w:spacing w:before="0" w:after="0"/>
        <w:ind w:left="45" w:firstLine="765"/>
        <w:jc w:val="both"/>
        <w:rPr>
          <w:lang w:val="sr-Cyrl-BA"/>
        </w:rPr>
      </w:pPr>
      <w:r w:rsidRPr="004A598D">
        <w:rPr>
          <w:lang w:val="sr-Cyrl-BA"/>
        </w:rPr>
        <w:t>7)</w:t>
      </w:r>
      <w:r w:rsidR="0082741D" w:rsidRPr="004A598D">
        <w:rPr>
          <w:lang w:val="sr-Cyrl-BA"/>
        </w:rPr>
        <w:t xml:space="preserve"> </w:t>
      </w:r>
      <w:r w:rsidR="002337F5" w:rsidRPr="004A598D">
        <w:rPr>
          <w:lang w:val="sr-Cyrl-BA"/>
        </w:rPr>
        <w:t>посредничкој накнади.</w:t>
      </w:r>
    </w:p>
    <w:p w14:paraId="624AD9C4" w14:textId="406F0648" w:rsidR="00C25CA5" w:rsidRPr="004A598D" w:rsidRDefault="00904675" w:rsidP="003F601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(3</w:t>
      </w:r>
      <w:r w:rsidR="00B6198D" w:rsidRPr="004A598D">
        <w:rPr>
          <w:lang w:val="sr-Cyrl-BA"/>
        </w:rPr>
        <w:t>)</w:t>
      </w:r>
      <w:r w:rsidR="00E04B2E" w:rsidRPr="004A598D">
        <w:rPr>
          <w:lang w:val="sr-Cyrl-BA"/>
        </w:rPr>
        <w:t xml:space="preserve"> </w:t>
      </w:r>
      <w:r w:rsidR="00C25CA5" w:rsidRPr="004A598D">
        <w:rPr>
          <w:lang w:val="sr-Cyrl-BA"/>
        </w:rPr>
        <w:t xml:space="preserve">Посредник је </w:t>
      </w:r>
      <w:r w:rsidR="00F26B6A" w:rsidRPr="004A598D">
        <w:rPr>
          <w:lang w:val="sr-Cyrl-BA"/>
        </w:rPr>
        <w:t xml:space="preserve">дужан </w:t>
      </w:r>
      <w:r w:rsidR="00ED54B9" w:rsidRPr="004A598D">
        <w:rPr>
          <w:lang w:val="sr-Cyrl-BA"/>
        </w:rPr>
        <w:t xml:space="preserve">да </w:t>
      </w:r>
      <w:r w:rsidR="00C25CA5" w:rsidRPr="004A598D">
        <w:rPr>
          <w:lang w:val="sr-Cyrl-BA"/>
        </w:rPr>
        <w:t>на захтјев надлежних органа управе за потребе</w:t>
      </w:r>
      <w:r w:rsidR="00126BC1" w:rsidRPr="004A598D">
        <w:rPr>
          <w:lang w:val="sr-Cyrl-BA"/>
        </w:rPr>
        <w:t xml:space="preserve"> </w:t>
      </w:r>
      <w:r w:rsidR="00C25CA5" w:rsidRPr="004A598D">
        <w:rPr>
          <w:lang w:val="sr-Cyrl-BA"/>
        </w:rPr>
        <w:t>тржишног вредновања не</w:t>
      </w:r>
      <w:r w:rsidR="00B6198D" w:rsidRPr="004A598D">
        <w:rPr>
          <w:lang w:val="sr-Cyrl-BA"/>
        </w:rPr>
        <w:t>покретности</w:t>
      </w:r>
      <w:r w:rsidR="00126BC1" w:rsidRPr="004A598D">
        <w:rPr>
          <w:lang w:val="sr-Cyrl-BA"/>
        </w:rPr>
        <w:t xml:space="preserve"> </w:t>
      </w:r>
      <w:r w:rsidR="00C25CA5" w:rsidRPr="004A598D">
        <w:rPr>
          <w:lang w:val="sr-Cyrl-BA"/>
        </w:rPr>
        <w:t>и анализе тржишта не</w:t>
      </w:r>
      <w:r w:rsidR="00B6198D" w:rsidRPr="004A598D">
        <w:rPr>
          <w:lang w:val="sr-Cyrl-BA"/>
        </w:rPr>
        <w:t>покретности</w:t>
      </w:r>
      <w:r w:rsidR="00126BC1" w:rsidRPr="004A598D">
        <w:rPr>
          <w:lang w:val="sr-Cyrl-BA"/>
        </w:rPr>
        <w:t xml:space="preserve"> </w:t>
      </w:r>
      <w:r w:rsidR="00C25CA5" w:rsidRPr="004A598D">
        <w:rPr>
          <w:lang w:val="sr-Cyrl-BA"/>
        </w:rPr>
        <w:t>д</w:t>
      </w:r>
      <w:r w:rsidR="0004647E" w:rsidRPr="004A598D">
        <w:rPr>
          <w:lang w:val="sr-Cyrl-BA"/>
        </w:rPr>
        <w:t>â</w:t>
      </w:r>
      <w:r w:rsidR="00C25CA5" w:rsidRPr="004A598D">
        <w:rPr>
          <w:lang w:val="sr-Cyrl-BA"/>
        </w:rPr>
        <w:t xml:space="preserve"> на увид податке из </w:t>
      </w:r>
      <w:r w:rsidR="007642AE" w:rsidRPr="004A598D">
        <w:rPr>
          <w:lang w:val="sr-Cyrl-BA"/>
        </w:rPr>
        <w:t>е</w:t>
      </w:r>
      <w:r w:rsidR="00C23802" w:rsidRPr="004A598D">
        <w:rPr>
          <w:lang w:val="sr-Cyrl-BA"/>
        </w:rPr>
        <w:t>виденције о посредовању</w:t>
      </w:r>
      <w:r w:rsidR="00C25CA5" w:rsidRPr="004A598D">
        <w:rPr>
          <w:lang w:val="sr-Cyrl-BA"/>
        </w:rPr>
        <w:t>.</w:t>
      </w:r>
    </w:p>
    <w:p w14:paraId="6B75F36F" w14:textId="6CC7E561" w:rsidR="00904675" w:rsidRPr="004A598D" w:rsidRDefault="00904675" w:rsidP="003F601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</w:t>
      </w:r>
      <w:r w:rsidR="00ED54B9" w:rsidRPr="004A598D">
        <w:rPr>
          <w:lang w:val="sr-Cyrl-BA"/>
        </w:rPr>
        <w:t>4</w:t>
      </w:r>
      <w:r w:rsidRPr="004A598D">
        <w:rPr>
          <w:lang w:val="sr-Cyrl-BA"/>
        </w:rPr>
        <w:t>)</w:t>
      </w:r>
      <w:r w:rsidR="00C23802" w:rsidRPr="004A598D">
        <w:rPr>
          <w:lang w:val="sr-Cyrl-BA"/>
        </w:rPr>
        <w:t xml:space="preserve"> Посредник је обавезан да</w:t>
      </w:r>
      <w:r w:rsidR="00B52CAB" w:rsidRPr="004A598D">
        <w:rPr>
          <w:lang w:val="sr-Cyrl-BA"/>
        </w:rPr>
        <w:t xml:space="preserve"> </w:t>
      </w:r>
      <w:r w:rsidR="003F6010" w:rsidRPr="004A598D">
        <w:rPr>
          <w:lang w:val="sr-Cyrl-BA"/>
        </w:rPr>
        <w:t>е</w:t>
      </w:r>
      <w:r w:rsidR="00ED54B9" w:rsidRPr="004A598D">
        <w:rPr>
          <w:lang w:val="sr-Cyrl-BA"/>
        </w:rPr>
        <w:t>виденциј</w:t>
      </w:r>
      <w:r w:rsidR="00C23802" w:rsidRPr="004A598D">
        <w:rPr>
          <w:lang w:val="sr-Cyrl-BA"/>
        </w:rPr>
        <w:t>у</w:t>
      </w:r>
      <w:r w:rsidR="00ED54B9" w:rsidRPr="004A598D">
        <w:rPr>
          <w:lang w:val="sr-Cyrl-BA"/>
        </w:rPr>
        <w:t xml:space="preserve"> </w:t>
      </w:r>
      <w:r w:rsidR="00C23802" w:rsidRPr="004A598D">
        <w:rPr>
          <w:lang w:val="sr-Cyrl-BA"/>
        </w:rPr>
        <w:t>о посредовању</w:t>
      </w:r>
      <w:r w:rsidR="008F4E6E" w:rsidRPr="004A598D">
        <w:rPr>
          <w:lang w:val="sr-Cyrl-BA"/>
        </w:rPr>
        <w:t xml:space="preserve"> чува пет година по истеку календарске године у којој је извршен пос</w:t>
      </w:r>
      <w:r w:rsidR="00D62D62" w:rsidRPr="004A598D">
        <w:rPr>
          <w:lang w:val="sr-Cyrl-BA"/>
        </w:rPr>
        <w:t>љ</w:t>
      </w:r>
      <w:r w:rsidR="008F4E6E" w:rsidRPr="004A598D">
        <w:rPr>
          <w:lang w:val="sr-Cyrl-BA"/>
        </w:rPr>
        <w:t>едњи упис.</w:t>
      </w:r>
    </w:p>
    <w:p w14:paraId="4BBE7EFD" w14:textId="14764D3D" w:rsidR="000A3893" w:rsidRPr="004A598D" w:rsidRDefault="00B6198D" w:rsidP="003F601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</w:t>
      </w:r>
      <w:r w:rsidR="00ED54B9" w:rsidRPr="004A598D">
        <w:rPr>
          <w:lang w:val="sr-Cyrl-BA"/>
        </w:rPr>
        <w:t>5</w:t>
      </w:r>
      <w:r w:rsidRPr="004A598D">
        <w:rPr>
          <w:lang w:val="sr-Cyrl-BA"/>
        </w:rPr>
        <w:t xml:space="preserve">) </w:t>
      </w:r>
      <w:r w:rsidR="000A3893" w:rsidRPr="004A598D">
        <w:rPr>
          <w:lang w:val="sr-Cyrl-BA"/>
        </w:rPr>
        <w:t xml:space="preserve">Министар </w:t>
      </w:r>
      <w:r w:rsidR="003F6010" w:rsidRPr="004A598D">
        <w:rPr>
          <w:lang w:val="sr-Cyrl-BA"/>
        </w:rPr>
        <w:t>п</w:t>
      </w:r>
      <w:r w:rsidR="000A3893" w:rsidRPr="004A598D">
        <w:rPr>
          <w:lang w:val="sr-Cyrl-BA"/>
        </w:rPr>
        <w:t>равилн</w:t>
      </w:r>
      <w:r w:rsidR="00904675" w:rsidRPr="004A598D">
        <w:rPr>
          <w:lang w:val="sr-Cyrl-BA"/>
        </w:rPr>
        <w:t xml:space="preserve">иком </w:t>
      </w:r>
      <w:r w:rsidR="00144D0E" w:rsidRPr="004A598D">
        <w:rPr>
          <w:lang w:val="sr-Cyrl-BA"/>
        </w:rPr>
        <w:t>прописује</w:t>
      </w:r>
      <w:r w:rsidR="00126BC1" w:rsidRPr="004A598D">
        <w:rPr>
          <w:lang w:val="sr-Cyrl-BA"/>
        </w:rPr>
        <w:t xml:space="preserve"> </w:t>
      </w:r>
      <w:r w:rsidR="00904675" w:rsidRPr="004A598D">
        <w:rPr>
          <w:lang w:val="sr-Cyrl-BA"/>
        </w:rPr>
        <w:t>садржај</w:t>
      </w:r>
      <w:r w:rsidR="00126BC1" w:rsidRPr="004A598D">
        <w:rPr>
          <w:lang w:val="sr-Cyrl-BA"/>
        </w:rPr>
        <w:t xml:space="preserve"> </w:t>
      </w:r>
      <w:r w:rsidR="00C23802" w:rsidRPr="004A598D">
        <w:rPr>
          <w:lang w:val="sr-Cyrl-BA"/>
        </w:rPr>
        <w:t>и начин вођења</w:t>
      </w:r>
      <w:r w:rsidR="00126BC1" w:rsidRPr="004A598D">
        <w:rPr>
          <w:lang w:val="sr-Cyrl-BA"/>
        </w:rPr>
        <w:t xml:space="preserve"> </w:t>
      </w:r>
      <w:r w:rsidR="002F7C02" w:rsidRPr="004A598D">
        <w:rPr>
          <w:lang w:val="sr-Cyrl-BA"/>
        </w:rPr>
        <w:t>е</w:t>
      </w:r>
      <w:r w:rsidR="000A3893" w:rsidRPr="004A598D">
        <w:rPr>
          <w:lang w:val="sr-Cyrl-BA"/>
        </w:rPr>
        <w:t xml:space="preserve">виденције </w:t>
      </w:r>
      <w:r w:rsidR="00C23802" w:rsidRPr="004A598D">
        <w:rPr>
          <w:lang w:val="sr-Cyrl-BA"/>
        </w:rPr>
        <w:t>о посредовању</w:t>
      </w:r>
      <w:r w:rsidR="000A3893" w:rsidRPr="004A598D">
        <w:rPr>
          <w:lang w:val="sr-Cyrl-BA"/>
        </w:rPr>
        <w:t>.</w:t>
      </w:r>
    </w:p>
    <w:p w14:paraId="12038595" w14:textId="77777777" w:rsidR="00ED54B9" w:rsidRPr="004A598D" w:rsidRDefault="00ED54B9" w:rsidP="00E9237F">
      <w:pPr>
        <w:pStyle w:val="NormalWeb1"/>
        <w:spacing w:before="0" w:after="0"/>
        <w:ind w:left="45" w:firstLine="360"/>
        <w:jc w:val="both"/>
        <w:rPr>
          <w:lang w:val="sr-Cyrl-BA"/>
        </w:rPr>
      </w:pPr>
    </w:p>
    <w:p w14:paraId="160867A6" w14:textId="77777777" w:rsidR="00E04B2E" w:rsidRPr="004A598D" w:rsidRDefault="00E04B2E" w:rsidP="00E9237F">
      <w:pPr>
        <w:pStyle w:val="t-9-8"/>
        <w:spacing w:before="0" w:after="0"/>
        <w:jc w:val="center"/>
        <w:rPr>
          <w:b/>
          <w:lang w:val="sr-Cyrl-BA"/>
        </w:rPr>
      </w:pPr>
    </w:p>
    <w:p w14:paraId="411D4597" w14:textId="77777777" w:rsidR="0081488A" w:rsidRDefault="0081488A" w:rsidP="00E624EA">
      <w:pPr>
        <w:pStyle w:val="t-9-8"/>
        <w:spacing w:before="0" w:after="0"/>
        <w:rPr>
          <w:b/>
          <w:lang w:val="en-US"/>
        </w:rPr>
      </w:pPr>
    </w:p>
    <w:p w14:paraId="1B03901E" w14:textId="77777777" w:rsidR="0081488A" w:rsidRDefault="0081488A" w:rsidP="00E624EA">
      <w:pPr>
        <w:pStyle w:val="t-9-8"/>
        <w:spacing w:before="0" w:after="0"/>
        <w:rPr>
          <w:b/>
          <w:lang w:val="en-US"/>
        </w:rPr>
      </w:pPr>
    </w:p>
    <w:p w14:paraId="3727A5CC" w14:textId="73837ABC" w:rsidR="00507C7C" w:rsidRPr="004A598D" w:rsidRDefault="00507C7C" w:rsidP="00E624EA">
      <w:pPr>
        <w:pStyle w:val="t-9-8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lastRenderedPageBreak/>
        <w:t>ГЛАВА IV</w:t>
      </w:r>
    </w:p>
    <w:p w14:paraId="07105935" w14:textId="296E62FA" w:rsidR="00B86D2F" w:rsidRPr="004A598D" w:rsidRDefault="00455C3F" w:rsidP="00E624EA">
      <w:pPr>
        <w:pStyle w:val="t-9-8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>НАЧИН</w:t>
      </w:r>
      <w:r w:rsidR="00E9006E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ОБАВЉАЊА</w:t>
      </w:r>
      <w:r w:rsidR="00E9006E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ПОСРЕДОВАЊА</w:t>
      </w:r>
    </w:p>
    <w:p w14:paraId="193AEE6B" w14:textId="77777777" w:rsidR="00507C7C" w:rsidRPr="004A598D" w:rsidRDefault="00507C7C" w:rsidP="00E9237F">
      <w:pPr>
        <w:pStyle w:val="t-9-8"/>
        <w:spacing w:before="0" w:after="0"/>
        <w:jc w:val="center"/>
        <w:rPr>
          <w:b/>
          <w:lang w:val="sr-Cyrl-BA"/>
        </w:rPr>
      </w:pPr>
    </w:p>
    <w:p w14:paraId="1475538F" w14:textId="28B6E76C" w:rsidR="00E04B2E" w:rsidRPr="004A598D" w:rsidRDefault="00507C7C" w:rsidP="00E9237F">
      <w:pPr>
        <w:pStyle w:val="t-9-8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Забрана неовлаш</w:t>
      </w:r>
      <w:r w:rsidR="003F6010" w:rsidRPr="004A598D">
        <w:rPr>
          <w:b/>
          <w:lang w:val="sr-Cyrl-BA"/>
        </w:rPr>
        <w:t>ћ</w:t>
      </w:r>
      <w:r w:rsidRPr="004A598D">
        <w:rPr>
          <w:b/>
          <w:lang w:val="sr-Cyrl-BA"/>
        </w:rPr>
        <w:t xml:space="preserve">еног </w:t>
      </w:r>
      <w:r w:rsidR="0082741D" w:rsidRPr="004A598D">
        <w:rPr>
          <w:b/>
          <w:lang w:val="sr-Cyrl-BA"/>
        </w:rPr>
        <w:t xml:space="preserve">обављања </w:t>
      </w:r>
      <w:r w:rsidR="002239A5" w:rsidRPr="004A598D">
        <w:rPr>
          <w:b/>
          <w:lang w:val="sr-Cyrl-BA"/>
        </w:rPr>
        <w:t>послова</w:t>
      </w:r>
      <w:r w:rsidR="00126BC1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посредовања</w:t>
      </w:r>
      <w:r w:rsidR="002239A5" w:rsidRPr="004A598D">
        <w:rPr>
          <w:b/>
          <w:lang w:val="sr-Cyrl-BA"/>
        </w:rPr>
        <w:t xml:space="preserve"> код посредника</w:t>
      </w:r>
      <w:r w:rsidR="00126BC1" w:rsidRPr="004A598D">
        <w:rPr>
          <w:b/>
          <w:lang w:val="sr-Cyrl-BA"/>
        </w:rPr>
        <w:t xml:space="preserve"> </w:t>
      </w:r>
    </w:p>
    <w:p w14:paraId="04D94023" w14:textId="7413462D" w:rsidR="00E9006E" w:rsidRPr="004A598D" w:rsidRDefault="00507C7C" w:rsidP="00E9237F">
      <w:pPr>
        <w:pStyle w:val="t-9-8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и сукоб интереса</w:t>
      </w:r>
    </w:p>
    <w:p w14:paraId="1D7E3A36" w14:textId="205168A0" w:rsidR="00E9006E" w:rsidRPr="004A598D" w:rsidRDefault="00455C3F" w:rsidP="00E9237F">
      <w:pPr>
        <w:pStyle w:val="t-9-8"/>
        <w:spacing w:before="0" w:after="0"/>
        <w:jc w:val="center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Члан</w:t>
      </w:r>
      <w:r w:rsidR="000C3C92" w:rsidRPr="004A598D">
        <w:rPr>
          <w:color w:val="000000" w:themeColor="text1"/>
          <w:lang w:val="sr-Cyrl-BA"/>
        </w:rPr>
        <w:t xml:space="preserve"> </w:t>
      </w:r>
      <w:r w:rsidR="00976EFB" w:rsidRPr="004A598D">
        <w:rPr>
          <w:color w:val="000000" w:themeColor="text1"/>
          <w:lang w:val="sr-Cyrl-BA"/>
        </w:rPr>
        <w:t>30</w:t>
      </w:r>
      <w:r w:rsidR="00E9006E" w:rsidRPr="004A598D">
        <w:rPr>
          <w:color w:val="000000" w:themeColor="text1"/>
          <w:lang w:val="sr-Cyrl-BA"/>
        </w:rPr>
        <w:t xml:space="preserve">. </w:t>
      </w:r>
    </w:p>
    <w:p w14:paraId="2173C1CD" w14:textId="77777777" w:rsidR="00E624EA" w:rsidRPr="004A598D" w:rsidRDefault="00E624EA" w:rsidP="00E9237F">
      <w:pPr>
        <w:pStyle w:val="t-9-8"/>
        <w:spacing w:before="0" w:after="0"/>
        <w:jc w:val="center"/>
        <w:rPr>
          <w:b/>
          <w:color w:val="000000" w:themeColor="text1"/>
          <w:lang w:val="sr-Cyrl-BA"/>
        </w:rPr>
      </w:pPr>
    </w:p>
    <w:p w14:paraId="3667042F" w14:textId="12068A43" w:rsidR="00C256ED" w:rsidRPr="004A598D" w:rsidRDefault="00E9006E" w:rsidP="003F6010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2239A5" w:rsidRPr="004A598D">
        <w:rPr>
          <w:color w:val="000000" w:themeColor="text1"/>
          <w:lang w:val="sr-Cyrl-BA"/>
        </w:rPr>
        <w:t>1</w:t>
      </w:r>
      <w:r w:rsidRPr="004A598D">
        <w:rPr>
          <w:color w:val="000000" w:themeColor="text1"/>
          <w:lang w:val="sr-Cyrl-BA"/>
        </w:rPr>
        <w:t xml:space="preserve">) </w:t>
      </w:r>
      <w:r w:rsidR="00EB595D" w:rsidRPr="004A598D">
        <w:rPr>
          <w:color w:val="000000" w:themeColor="text1"/>
          <w:lang w:val="sr-Cyrl-BA"/>
        </w:rPr>
        <w:t>Забрањено је</w:t>
      </w:r>
      <w:r w:rsidR="00126BC1" w:rsidRPr="004A598D">
        <w:rPr>
          <w:color w:val="000000" w:themeColor="text1"/>
          <w:lang w:val="sr-Cyrl-BA"/>
        </w:rPr>
        <w:t xml:space="preserve"> </w:t>
      </w:r>
      <w:r w:rsidR="00EB595D" w:rsidRPr="004A598D">
        <w:rPr>
          <w:color w:val="000000" w:themeColor="text1"/>
          <w:lang w:val="sr-Cyrl-BA"/>
        </w:rPr>
        <w:t>да послове посредовања код посредника обавља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физичко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лице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није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уписано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</w:t>
      </w:r>
      <w:r w:rsidR="00126BC1" w:rsidRPr="004A598D">
        <w:rPr>
          <w:color w:val="000000" w:themeColor="text1"/>
          <w:lang w:val="sr-Cyrl-BA"/>
        </w:rPr>
        <w:t xml:space="preserve"> </w:t>
      </w:r>
      <w:r w:rsidR="007642AE" w:rsidRPr="004A598D">
        <w:rPr>
          <w:color w:val="000000" w:themeColor="text1"/>
          <w:lang w:val="sr-Cyrl-BA"/>
        </w:rPr>
        <w:t>Е</w:t>
      </w:r>
      <w:r w:rsidR="00EB595D" w:rsidRPr="004A598D">
        <w:rPr>
          <w:color w:val="000000" w:themeColor="text1"/>
          <w:lang w:val="sr-Cyrl-BA"/>
        </w:rPr>
        <w:t>виденцију</w:t>
      </w:r>
      <w:r w:rsidR="00126BC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агената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посредовања</w:t>
      </w:r>
      <w:r w:rsidR="00C256ED" w:rsidRPr="004A598D">
        <w:rPr>
          <w:color w:val="000000" w:themeColor="text1"/>
          <w:lang w:val="sr-Cyrl-BA"/>
        </w:rPr>
        <w:t>.</w:t>
      </w:r>
      <w:r w:rsidR="002239A5" w:rsidRPr="004A598D">
        <w:rPr>
          <w:color w:val="000000" w:themeColor="text1"/>
          <w:lang w:val="sr-Cyrl-BA"/>
        </w:rPr>
        <w:t xml:space="preserve"> </w:t>
      </w:r>
    </w:p>
    <w:p w14:paraId="270F0F8F" w14:textId="33976DD6" w:rsidR="0018019B" w:rsidRPr="004A598D" w:rsidRDefault="00C256ED" w:rsidP="003F6010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2239A5" w:rsidRPr="004A598D">
        <w:rPr>
          <w:color w:val="000000" w:themeColor="text1"/>
          <w:lang w:val="sr-Cyrl-BA"/>
        </w:rPr>
        <w:t>2</w:t>
      </w:r>
      <w:r w:rsidRPr="004A598D">
        <w:rPr>
          <w:color w:val="000000" w:themeColor="text1"/>
          <w:lang w:val="sr-Cyrl-BA"/>
        </w:rPr>
        <w:t xml:space="preserve">) </w:t>
      </w:r>
      <w:r w:rsidR="00455C3F" w:rsidRPr="004A598D">
        <w:rPr>
          <w:lang w:val="sr-Cyrl-BA"/>
        </w:rPr>
        <w:t>Агент</w:t>
      </w:r>
      <w:r w:rsidR="009420AF" w:rsidRPr="004A598D">
        <w:rPr>
          <w:lang w:val="sr-Cyrl-BA"/>
        </w:rPr>
        <w:t>у посредовања је забрањено да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без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писмене</w:t>
      </w:r>
      <w:r w:rsidRPr="004A598D">
        <w:rPr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</w:t>
      </w:r>
      <w:r w:rsidR="00EB595D" w:rsidRPr="004A598D">
        <w:rPr>
          <w:color w:val="000000" w:themeColor="text1"/>
          <w:lang w:val="sr-Cyrl-BA"/>
        </w:rPr>
        <w:t>а</w:t>
      </w:r>
      <w:r w:rsidR="00455C3F" w:rsidRPr="004A598D">
        <w:rPr>
          <w:color w:val="000000" w:themeColor="text1"/>
          <w:lang w:val="sr-Cyrl-BA"/>
        </w:rPr>
        <w:t>гласности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посредника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којег</w:t>
      </w:r>
      <w:r w:rsidR="003F6010" w:rsidRPr="004A598D">
        <w:rPr>
          <w:color w:val="000000" w:themeColor="text1"/>
          <w:lang w:val="sr-Cyrl-BA"/>
        </w:rPr>
        <w:t>,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основу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уговора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раду</w:t>
      </w:r>
      <w:r w:rsidR="003F6010" w:rsidRPr="004A598D">
        <w:rPr>
          <w:color w:val="000000" w:themeColor="text1"/>
          <w:lang w:val="sr-Cyrl-BA"/>
        </w:rPr>
        <w:t>,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обавља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послове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посредовања</w:t>
      </w:r>
      <w:r w:rsidR="00126BC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истовремено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истоврсне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или</w:t>
      </w:r>
      <w:r w:rsidR="002F71D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сличне</w:t>
      </w:r>
      <w:r w:rsidR="002F71D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послове</w:t>
      </w:r>
      <w:r w:rsidR="009420AF" w:rsidRPr="004A598D">
        <w:rPr>
          <w:color w:val="000000" w:themeColor="text1"/>
          <w:lang w:val="sr-Cyrl-BA"/>
        </w:rPr>
        <w:t xml:space="preserve"> </w:t>
      </w:r>
      <w:r w:rsidR="009420AF" w:rsidRPr="004A598D">
        <w:rPr>
          <w:lang w:val="sr-Cyrl-BA"/>
        </w:rPr>
        <w:t>обавља</w:t>
      </w:r>
      <w:r w:rsidRPr="004A598D">
        <w:rPr>
          <w:color w:val="C00000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другог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посредника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или</w:t>
      </w:r>
      <w:r w:rsidRPr="004A598D">
        <w:rPr>
          <w:color w:val="000000" w:themeColor="text1"/>
          <w:lang w:val="sr-Cyrl-BA"/>
        </w:rPr>
        <w:t xml:space="preserve"> </w:t>
      </w:r>
      <w:r w:rsidR="003F6010" w:rsidRPr="004A598D">
        <w:rPr>
          <w:color w:val="000000" w:themeColor="text1"/>
          <w:lang w:val="sr-Cyrl-BA"/>
        </w:rPr>
        <w:t xml:space="preserve">за </w:t>
      </w:r>
      <w:r w:rsidR="00455C3F" w:rsidRPr="004A598D">
        <w:rPr>
          <w:color w:val="000000" w:themeColor="text1"/>
          <w:lang w:val="sr-Cyrl-BA"/>
        </w:rPr>
        <w:t>себе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лично</w:t>
      </w:r>
      <w:r w:rsidR="002F71DD" w:rsidRPr="004A598D">
        <w:rPr>
          <w:color w:val="000000" w:themeColor="text1"/>
          <w:lang w:val="sr-Cyrl-BA"/>
        </w:rPr>
        <w:t xml:space="preserve">. </w:t>
      </w:r>
    </w:p>
    <w:p w14:paraId="059EB99D" w14:textId="2278FF97" w:rsidR="00C256ED" w:rsidRPr="004A598D" w:rsidRDefault="00C256ED" w:rsidP="003F6010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2239A5" w:rsidRPr="004A598D">
        <w:rPr>
          <w:color w:val="000000" w:themeColor="text1"/>
          <w:lang w:val="sr-Cyrl-BA"/>
        </w:rPr>
        <w:t>3</w:t>
      </w:r>
      <w:r w:rsidRPr="004A598D">
        <w:rPr>
          <w:color w:val="000000" w:themeColor="text1"/>
          <w:lang w:val="sr-Cyrl-BA"/>
        </w:rPr>
        <w:t xml:space="preserve">) </w:t>
      </w:r>
      <w:r w:rsidR="00455C3F" w:rsidRPr="004A598D">
        <w:rPr>
          <w:color w:val="000000" w:themeColor="text1"/>
          <w:lang w:val="sr-Cyrl-BA"/>
        </w:rPr>
        <w:t>Ако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агент</w:t>
      </w:r>
      <w:r w:rsidR="0018019B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посредовања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поступи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противно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забрани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из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става</w:t>
      </w:r>
      <w:r w:rsidR="001A129C" w:rsidRPr="004A598D">
        <w:rPr>
          <w:color w:val="000000" w:themeColor="text1"/>
          <w:lang w:val="sr-Cyrl-BA"/>
        </w:rPr>
        <w:t xml:space="preserve"> </w:t>
      </w:r>
      <w:r w:rsidR="000A1627" w:rsidRPr="004A598D">
        <w:rPr>
          <w:color w:val="000000" w:themeColor="text1"/>
          <w:lang w:val="sr-Cyrl-BA"/>
        </w:rPr>
        <w:t>2</w:t>
      </w:r>
      <w:r w:rsidR="001A129C" w:rsidRPr="004A598D">
        <w:rPr>
          <w:color w:val="000000" w:themeColor="text1"/>
          <w:lang w:val="sr-Cyrl-BA"/>
        </w:rPr>
        <w:t>.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овога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члана</w:t>
      </w:r>
      <w:r w:rsidRPr="004A598D">
        <w:rPr>
          <w:color w:val="000000" w:themeColor="text1"/>
          <w:lang w:val="sr-Cyrl-BA"/>
        </w:rPr>
        <w:t xml:space="preserve">, </w:t>
      </w:r>
      <w:r w:rsidR="00455C3F" w:rsidRPr="004A598D">
        <w:rPr>
          <w:color w:val="000000" w:themeColor="text1"/>
          <w:lang w:val="sr-Cyrl-BA"/>
        </w:rPr>
        <w:t>посредник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може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од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њега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тражити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накнаду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претрпљене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штете</w:t>
      </w:r>
      <w:r w:rsidRPr="004A598D">
        <w:rPr>
          <w:color w:val="000000" w:themeColor="text1"/>
          <w:lang w:val="sr-Cyrl-BA"/>
        </w:rPr>
        <w:t>.</w:t>
      </w:r>
    </w:p>
    <w:p w14:paraId="3E21D508" w14:textId="77777777" w:rsidR="00C551C2" w:rsidRPr="004A598D" w:rsidRDefault="00C551C2" w:rsidP="00C62B9A">
      <w:pPr>
        <w:pStyle w:val="NormalWeb1"/>
        <w:spacing w:before="0" w:after="0"/>
        <w:jc w:val="center"/>
        <w:rPr>
          <w:b/>
          <w:lang w:val="sr-Cyrl-BA"/>
        </w:rPr>
      </w:pPr>
    </w:p>
    <w:p w14:paraId="390F2ECA" w14:textId="4BDE1676" w:rsidR="00065ADE" w:rsidRPr="004A598D" w:rsidRDefault="00065ADE" w:rsidP="00C62B9A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Забра</w:t>
      </w:r>
      <w:r w:rsidRPr="004A598D">
        <w:rPr>
          <w:b/>
          <w:lang w:val="en-US"/>
        </w:rPr>
        <w:t>на</w:t>
      </w:r>
      <w:r w:rsidRPr="004A598D">
        <w:rPr>
          <w:b/>
          <w:lang w:val="sr-Cyrl-BA"/>
        </w:rPr>
        <w:t xml:space="preserve"> физичком лицу обављање дјелатности посредовања </w:t>
      </w:r>
    </w:p>
    <w:p w14:paraId="40D93EC7" w14:textId="1682CC02" w:rsidR="001B35D6" w:rsidRPr="004A598D" w:rsidRDefault="008F4E6E" w:rsidP="00C62B9A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31.</w:t>
      </w:r>
    </w:p>
    <w:p w14:paraId="0E6B0FFE" w14:textId="77777777" w:rsidR="002F5F5E" w:rsidRPr="004A598D" w:rsidRDefault="002F5F5E" w:rsidP="002F5F5E">
      <w:pPr>
        <w:pStyle w:val="NormalWeb1"/>
        <w:spacing w:before="0" w:after="0"/>
        <w:ind w:firstLine="720"/>
        <w:jc w:val="both"/>
        <w:rPr>
          <w:lang w:val="sr-Cyrl-BA"/>
        </w:rPr>
      </w:pPr>
    </w:p>
    <w:p w14:paraId="6350007F" w14:textId="71E11C94" w:rsidR="008F4E6E" w:rsidRPr="004A598D" w:rsidRDefault="007A5BE3" w:rsidP="002F5F5E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Забрањено је </w:t>
      </w:r>
      <w:r w:rsidR="008F4E6E" w:rsidRPr="004A598D">
        <w:rPr>
          <w:lang w:val="sr-Cyrl-BA"/>
        </w:rPr>
        <w:t>физичком лицу обављање дјелатности посредовања из члана 2. овог закона.</w:t>
      </w:r>
    </w:p>
    <w:p w14:paraId="411A407C" w14:textId="77777777" w:rsidR="003F6010" w:rsidRPr="004A598D" w:rsidRDefault="003F6010" w:rsidP="00E9237F">
      <w:pPr>
        <w:pStyle w:val="NormalWeb1"/>
        <w:spacing w:before="0" w:after="0"/>
        <w:jc w:val="both"/>
        <w:rPr>
          <w:lang w:val="sr-Cyrl-BA"/>
        </w:rPr>
      </w:pPr>
    </w:p>
    <w:p w14:paraId="6AAD70D2" w14:textId="638DB2D0" w:rsidR="00C256ED" w:rsidRPr="004A598D" w:rsidRDefault="00EA4806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b/>
          <w:bCs/>
          <w:iCs/>
          <w:lang w:val="sr-Cyrl-BA"/>
        </w:rPr>
        <w:t>Општи услови пословања</w:t>
      </w:r>
      <w:r w:rsidR="00C256ED" w:rsidRPr="004A598D">
        <w:rPr>
          <w:b/>
          <w:bCs/>
          <w:iCs/>
          <w:lang w:val="sr-Cyrl-BA"/>
        </w:rPr>
        <w:br/>
      </w:r>
      <w:r w:rsidR="00455C3F" w:rsidRPr="004A598D">
        <w:rPr>
          <w:lang w:val="sr-Cyrl-BA"/>
        </w:rPr>
        <w:t>Члан</w:t>
      </w:r>
      <w:r w:rsidR="0044715B" w:rsidRPr="004A598D">
        <w:rPr>
          <w:lang w:val="sr-Cyrl-BA"/>
        </w:rPr>
        <w:t xml:space="preserve"> 3</w:t>
      </w:r>
      <w:r w:rsidR="008F4E6E" w:rsidRPr="004A598D">
        <w:rPr>
          <w:lang w:val="sr-Cyrl-BA"/>
        </w:rPr>
        <w:t>2</w:t>
      </w:r>
      <w:r w:rsidR="00C256ED" w:rsidRPr="004A598D">
        <w:rPr>
          <w:lang w:val="sr-Cyrl-BA"/>
        </w:rPr>
        <w:t>.</w:t>
      </w:r>
    </w:p>
    <w:p w14:paraId="279CBCE5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43092140" w14:textId="77777777" w:rsidR="00BD28F6" w:rsidRPr="004A598D" w:rsidRDefault="001851EC" w:rsidP="003F6010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(1)</w:t>
      </w:r>
      <w:r w:rsidR="0088091B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Посредник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је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127410" w:rsidRPr="004A598D">
        <w:rPr>
          <w:color w:val="000000" w:themeColor="text1"/>
          <w:lang w:val="sr-Cyrl-BA"/>
        </w:rPr>
        <w:t>дужан</w:t>
      </w:r>
      <w:r w:rsidR="0002384D" w:rsidRPr="004A598D">
        <w:rPr>
          <w:color w:val="000000" w:themeColor="text1"/>
          <w:lang w:val="sr-Cyrl-BA"/>
        </w:rPr>
        <w:t xml:space="preserve"> да</w:t>
      </w:r>
      <w:r w:rsidR="00126BC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утврди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опште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услове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обављање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посредовања</w:t>
      </w:r>
      <w:r w:rsidR="00C256ED" w:rsidRPr="004A598D">
        <w:rPr>
          <w:color w:val="000000" w:themeColor="text1"/>
          <w:lang w:val="sr-Cyrl-BA"/>
        </w:rPr>
        <w:t xml:space="preserve"> (</w:t>
      </w:r>
      <w:r w:rsidR="00455C3F" w:rsidRPr="004A598D">
        <w:rPr>
          <w:color w:val="000000" w:themeColor="text1"/>
          <w:lang w:val="sr-Cyrl-BA"/>
        </w:rPr>
        <w:t>у</w:t>
      </w:r>
      <w:r w:rsidR="00C256ED" w:rsidRPr="004A598D">
        <w:rPr>
          <w:color w:val="000000" w:themeColor="text1"/>
          <w:lang w:val="sr-Cyrl-BA"/>
        </w:rPr>
        <w:t xml:space="preserve"> </w:t>
      </w:r>
      <w:r w:rsidR="00661F01" w:rsidRPr="004A598D">
        <w:rPr>
          <w:color w:val="000000" w:themeColor="text1"/>
          <w:lang w:val="sr-Cyrl-BA"/>
        </w:rPr>
        <w:t>даље</w:t>
      </w:r>
      <w:r w:rsidR="00455C3F" w:rsidRPr="004A598D">
        <w:rPr>
          <w:color w:val="000000" w:themeColor="text1"/>
          <w:lang w:val="sr-Cyrl-BA"/>
        </w:rPr>
        <w:t>м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тексту</w:t>
      </w:r>
      <w:r w:rsidR="00C256ED" w:rsidRPr="004A598D">
        <w:rPr>
          <w:color w:val="000000" w:themeColor="text1"/>
          <w:lang w:val="sr-Cyrl-BA"/>
        </w:rPr>
        <w:t xml:space="preserve">: </w:t>
      </w:r>
      <w:r w:rsidR="00455C3F" w:rsidRPr="004A598D">
        <w:rPr>
          <w:color w:val="000000" w:themeColor="text1"/>
          <w:lang w:val="sr-Cyrl-BA"/>
        </w:rPr>
        <w:t>општи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услови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пословања</w:t>
      </w:r>
      <w:r w:rsidR="00C256ED" w:rsidRPr="004A598D">
        <w:rPr>
          <w:color w:val="000000" w:themeColor="text1"/>
          <w:lang w:val="sr-Cyrl-BA"/>
        </w:rPr>
        <w:t>)</w:t>
      </w:r>
      <w:r w:rsidR="00C83C36" w:rsidRPr="004A598D">
        <w:rPr>
          <w:color w:val="000000" w:themeColor="text1"/>
          <w:lang w:val="sr-Cyrl-BA"/>
        </w:rPr>
        <w:t>.</w:t>
      </w:r>
    </w:p>
    <w:p w14:paraId="0271EFCD" w14:textId="6402A652" w:rsidR="00BD28F6" w:rsidRPr="004A598D" w:rsidRDefault="001851EC" w:rsidP="003F601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color w:val="000000" w:themeColor="text1"/>
          <w:lang w:val="sr-Cyrl-BA"/>
        </w:rPr>
        <w:t>(2)</w:t>
      </w:r>
      <w:r w:rsidR="0088091B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lang w:val="sr-Cyrl-BA"/>
        </w:rPr>
        <w:t>Општи</w:t>
      </w:r>
      <w:r w:rsidR="009139F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услови</w:t>
      </w:r>
      <w:r w:rsidR="00C256E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пословања</w:t>
      </w:r>
      <w:r w:rsidR="009420AF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</w:t>
      </w:r>
      <w:r w:rsidR="00C256E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сваку</w:t>
      </w:r>
      <w:r w:rsidR="00C256E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врсту</w:t>
      </w:r>
      <w:r w:rsidR="00C256E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посредовања</w:t>
      </w:r>
      <w:r w:rsidR="00C256ED" w:rsidRPr="004A598D">
        <w:rPr>
          <w:lang w:val="sr-Cyrl-BA"/>
        </w:rPr>
        <w:t xml:space="preserve"> </w:t>
      </w:r>
      <w:r w:rsidR="009420AF" w:rsidRPr="004A598D">
        <w:rPr>
          <w:lang w:val="sr-Cyrl-BA"/>
        </w:rPr>
        <w:t>обавезно садрже:</w:t>
      </w:r>
    </w:p>
    <w:p w14:paraId="5DEEB96D" w14:textId="202AB315" w:rsidR="00127410" w:rsidRPr="004A598D" w:rsidRDefault="003E75AC" w:rsidP="003F6010">
      <w:pPr>
        <w:pStyle w:val="NormalWeb1"/>
        <w:spacing w:before="0" w:after="0"/>
        <w:ind w:firstLine="81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 xml:space="preserve">1) </w:t>
      </w:r>
      <w:r w:rsidR="00455C3F" w:rsidRPr="004A598D">
        <w:rPr>
          <w:color w:val="000000" w:themeColor="text1"/>
          <w:lang w:val="sr-Cyrl-BA"/>
        </w:rPr>
        <w:t>опис</w:t>
      </w:r>
      <w:r w:rsidR="0088091B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послова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је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посредник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обавезан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обавити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обављању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појединих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радњи</w:t>
      </w:r>
      <w:r w:rsidR="002E1702" w:rsidRPr="004A598D">
        <w:rPr>
          <w:color w:val="000000" w:themeColor="text1"/>
          <w:lang w:val="sr-Cyrl-BA"/>
        </w:rPr>
        <w:t xml:space="preserve"> при посредовањ</w:t>
      </w:r>
      <w:r w:rsidR="00C83C36" w:rsidRPr="004A598D">
        <w:rPr>
          <w:color w:val="000000" w:themeColor="text1"/>
          <w:lang w:val="sr-Cyrl-BA"/>
        </w:rPr>
        <w:t>у</w:t>
      </w:r>
      <w:r w:rsidR="00126BC1" w:rsidRPr="004A598D">
        <w:rPr>
          <w:color w:val="000000" w:themeColor="text1"/>
          <w:lang w:val="sr-Cyrl-BA"/>
        </w:rPr>
        <w:t xml:space="preserve"> </w:t>
      </w:r>
      <w:r w:rsidR="002E1702" w:rsidRPr="004A598D">
        <w:rPr>
          <w:color w:val="000000" w:themeColor="text1"/>
          <w:lang w:val="sr-Cyrl-BA"/>
        </w:rPr>
        <w:t>у промету непокретности</w:t>
      </w:r>
      <w:r w:rsidR="002C6349" w:rsidRPr="004A598D">
        <w:rPr>
          <w:color w:val="000000" w:themeColor="text1"/>
          <w:lang w:val="sr-Cyrl-BA"/>
        </w:rPr>
        <w:t>,</w:t>
      </w:r>
    </w:p>
    <w:p w14:paraId="235E1DDD" w14:textId="63B83E5D" w:rsidR="009139F1" w:rsidRPr="004A598D" w:rsidRDefault="001A129C" w:rsidP="003F6010">
      <w:pPr>
        <w:pStyle w:val="NormalWeb1"/>
        <w:spacing w:before="0" w:after="0"/>
        <w:ind w:firstLine="81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2</w:t>
      </w:r>
      <w:r w:rsidR="009E5F76" w:rsidRPr="004A598D">
        <w:rPr>
          <w:color w:val="000000" w:themeColor="text1"/>
          <w:lang w:val="sr-Cyrl-BA"/>
        </w:rPr>
        <w:t xml:space="preserve">) </w:t>
      </w:r>
      <w:r w:rsidR="00455C3F" w:rsidRPr="004A598D">
        <w:rPr>
          <w:color w:val="000000" w:themeColor="text1"/>
          <w:lang w:val="sr-Cyrl-BA"/>
        </w:rPr>
        <w:t>висину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посредничке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накнаде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опис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послова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су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обухваћени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тим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плаћањем</w:t>
      </w:r>
      <w:r w:rsidR="00C256ED" w:rsidRPr="004A598D">
        <w:rPr>
          <w:color w:val="000000" w:themeColor="text1"/>
          <w:lang w:val="sr-Cyrl-BA"/>
        </w:rPr>
        <w:t xml:space="preserve">, </w:t>
      </w:r>
      <w:r w:rsidR="00455C3F" w:rsidRPr="004A598D">
        <w:rPr>
          <w:color w:val="000000" w:themeColor="text1"/>
          <w:lang w:val="sr-Cyrl-BA"/>
        </w:rPr>
        <w:t>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обавезно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обухва</w:t>
      </w:r>
      <w:r w:rsidR="00BD28F6" w:rsidRPr="004A598D">
        <w:rPr>
          <w:color w:val="000000" w:themeColor="text1"/>
          <w:lang w:val="sr-Cyrl-BA"/>
        </w:rPr>
        <w:t>т</w:t>
      </w:r>
      <w:r w:rsidR="00455C3F" w:rsidRPr="004A598D">
        <w:rPr>
          <w:color w:val="000000" w:themeColor="text1"/>
          <w:lang w:val="sr-Cyrl-BA"/>
        </w:rPr>
        <w:t>ају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повезивање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налогодавца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трећег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лица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провјеравање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стања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не</w:t>
      </w:r>
      <w:r w:rsidR="0002384D" w:rsidRPr="004A598D">
        <w:rPr>
          <w:color w:val="000000" w:themeColor="text1"/>
          <w:lang w:val="sr-Cyrl-BA"/>
        </w:rPr>
        <w:t>покретности</w:t>
      </w:r>
      <w:r w:rsidR="002A35AE" w:rsidRPr="004A598D">
        <w:rPr>
          <w:color w:val="000000" w:themeColor="text1"/>
          <w:lang w:val="sr-Cyrl-BA"/>
        </w:rPr>
        <w:t>,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потребне</w:t>
      </w:r>
      <w:r w:rsidR="00126BC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преговоре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припремне</w:t>
      </w:r>
      <w:r w:rsidR="009139F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радње</w:t>
      </w:r>
      <w:r w:rsidR="009139F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</w:t>
      </w:r>
      <w:r w:rsidR="009139F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склапање</w:t>
      </w:r>
      <w:r w:rsidR="009139F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правнога</w:t>
      </w:r>
      <w:r w:rsidR="009139F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посла</w:t>
      </w:r>
      <w:r w:rsidR="00BD28F6" w:rsidRPr="004A598D">
        <w:rPr>
          <w:color w:val="000000" w:themeColor="text1"/>
          <w:lang w:val="sr-Cyrl-BA"/>
        </w:rPr>
        <w:t>,</w:t>
      </w:r>
    </w:p>
    <w:p w14:paraId="6CAC64E0" w14:textId="2E3D5851" w:rsidR="009139F1" w:rsidRPr="004A598D" w:rsidRDefault="001A129C" w:rsidP="003F6010">
      <w:pPr>
        <w:pStyle w:val="NormalWeb1"/>
        <w:spacing w:before="0" w:after="0"/>
        <w:ind w:firstLine="81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3</w:t>
      </w:r>
      <w:r w:rsidR="009E5F76" w:rsidRPr="004A598D">
        <w:rPr>
          <w:color w:val="000000" w:themeColor="text1"/>
          <w:lang w:val="sr-Cyrl-BA"/>
        </w:rPr>
        <w:t xml:space="preserve">) </w:t>
      </w:r>
      <w:r w:rsidR="00455C3F" w:rsidRPr="004A598D">
        <w:rPr>
          <w:color w:val="000000" w:themeColor="text1"/>
          <w:lang w:val="sr-Cyrl-BA"/>
        </w:rPr>
        <w:t>врсту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износ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трошкова</w:t>
      </w:r>
      <w:r w:rsidR="00C256ED" w:rsidRPr="004A598D">
        <w:rPr>
          <w:color w:val="000000" w:themeColor="text1"/>
          <w:lang w:val="sr-Cyrl-BA"/>
        </w:rPr>
        <w:t xml:space="preserve">, </w:t>
      </w:r>
      <w:r w:rsidR="00455C3F" w:rsidRPr="004A598D">
        <w:rPr>
          <w:color w:val="000000" w:themeColor="text1"/>
          <w:lang w:val="sr-Cyrl-BA"/>
        </w:rPr>
        <w:t>ако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посредник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договору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налогодавцем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обавља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њега</w:t>
      </w:r>
      <w:r w:rsidR="00126BC1" w:rsidRPr="004A598D">
        <w:rPr>
          <w:color w:val="000000" w:themeColor="text1"/>
          <w:lang w:val="sr-Cyrl-BA"/>
        </w:rPr>
        <w:t xml:space="preserve"> </w:t>
      </w:r>
      <w:r w:rsidR="002E1702" w:rsidRPr="004A598D">
        <w:rPr>
          <w:color w:val="000000" w:themeColor="text1"/>
          <w:lang w:val="sr-Cyrl-BA"/>
        </w:rPr>
        <w:t>додатне</w:t>
      </w:r>
      <w:r w:rsidR="00BD28F6" w:rsidRPr="004A598D">
        <w:rPr>
          <w:color w:val="000000" w:themeColor="text1"/>
          <w:lang w:val="sr-Cyrl-BA"/>
        </w:rPr>
        <w:t>,</w:t>
      </w:r>
      <w:r w:rsidR="00126BC1" w:rsidRPr="004A598D">
        <w:rPr>
          <w:color w:val="000000" w:themeColor="text1"/>
          <w:lang w:val="sr-Cyrl-BA"/>
        </w:rPr>
        <w:t xml:space="preserve"> </w:t>
      </w:r>
      <w:r w:rsidR="002E1702" w:rsidRPr="004A598D">
        <w:rPr>
          <w:color w:val="000000" w:themeColor="text1"/>
          <w:lang w:val="sr-Cyrl-BA"/>
        </w:rPr>
        <w:t>односно</w:t>
      </w:r>
      <w:r w:rsidR="00126BC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друге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радње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вези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са</w:t>
      </w:r>
      <w:r w:rsidR="00C256ED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послом</w:t>
      </w:r>
      <w:r w:rsidR="009139F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који</w:t>
      </w:r>
      <w:r w:rsidR="009139F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је</w:t>
      </w:r>
      <w:r w:rsidR="009139F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предмет</w:t>
      </w:r>
      <w:r w:rsidR="009139F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посредовања</w:t>
      </w:r>
      <w:r w:rsidR="009139F1" w:rsidRPr="004A598D">
        <w:rPr>
          <w:color w:val="000000" w:themeColor="text1"/>
          <w:lang w:val="sr-Cyrl-BA"/>
        </w:rPr>
        <w:t xml:space="preserve">. </w:t>
      </w:r>
    </w:p>
    <w:p w14:paraId="15C89E4C" w14:textId="73550842" w:rsidR="00817EE9" w:rsidRPr="004A598D" w:rsidRDefault="00C256ED" w:rsidP="003F6010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</w:t>
      </w:r>
      <w:r w:rsidR="00353C06" w:rsidRPr="004A598D">
        <w:rPr>
          <w:color w:val="000000" w:themeColor="text1"/>
          <w:lang w:val="sr-Cyrl-BA"/>
        </w:rPr>
        <w:t>3</w:t>
      </w:r>
      <w:r w:rsidRPr="004A598D">
        <w:rPr>
          <w:color w:val="000000" w:themeColor="text1"/>
          <w:lang w:val="sr-Cyrl-BA"/>
        </w:rPr>
        <w:t xml:space="preserve">) </w:t>
      </w:r>
      <w:r w:rsidR="00455C3F" w:rsidRPr="004A598D">
        <w:rPr>
          <w:color w:val="000000" w:themeColor="text1"/>
          <w:lang w:val="sr-Cyrl-BA"/>
        </w:rPr>
        <w:t>Посредник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је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обавезан</w:t>
      </w:r>
      <w:r w:rsidR="0088091B" w:rsidRPr="004A598D">
        <w:rPr>
          <w:color w:val="000000" w:themeColor="text1"/>
          <w:lang w:val="sr-Cyrl-BA"/>
        </w:rPr>
        <w:t xml:space="preserve"> </w:t>
      </w:r>
      <w:r w:rsidR="008D0DAC" w:rsidRPr="004A598D">
        <w:rPr>
          <w:color w:val="000000" w:themeColor="text1"/>
          <w:lang w:val="sr-Cyrl-BA"/>
        </w:rPr>
        <w:t xml:space="preserve">да </w:t>
      </w:r>
      <w:r w:rsidR="00455C3F" w:rsidRPr="004A598D">
        <w:rPr>
          <w:color w:val="000000" w:themeColor="text1"/>
          <w:lang w:val="sr-Cyrl-BA"/>
        </w:rPr>
        <w:t>у</w:t>
      </w:r>
      <w:r w:rsidR="0088091B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пословном</w:t>
      </w:r>
      <w:r w:rsidR="0088091B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простору</w:t>
      </w:r>
      <w:r w:rsidR="0002384D" w:rsidRPr="004A598D">
        <w:rPr>
          <w:color w:val="000000" w:themeColor="text1"/>
          <w:lang w:val="sr-Cyrl-BA"/>
        </w:rPr>
        <w:t xml:space="preserve"> </w:t>
      </w:r>
      <w:r w:rsidR="008D0DAC" w:rsidRPr="004A598D">
        <w:rPr>
          <w:color w:val="000000" w:themeColor="text1"/>
          <w:lang w:val="sr-Cyrl-BA"/>
        </w:rPr>
        <w:t xml:space="preserve">у којем обавља дјелатност посредовања </w:t>
      </w:r>
      <w:r w:rsidR="00455C3F" w:rsidRPr="004A598D">
        <w:rPr>
          <w:color w:val="000000" w:themeColor="text1"/>
          <w:lang w:val="sr-Cyrl-BA"/>
        </w:rPr>
        <w:t>на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вид</w:t>
      </w:r>
      <w:r w:rsidR="0002384D" w:rsidRPr="004A598D">
        <w:rPr>
          <w:color w:val="000000" w:themeColor="text1"/>
          <w:lang w:val="sr-Cyrl-BA"/>
        </w:rPr>
        <w:t>ном мјесту и</w:t>
      </w:r>
      <w:r w:rsidR="00455C3F" w:rsidRPr="004A598D">
        <w:rPr>
          <w:color w:val="000000" w:themeColor="text1"/>
          <w:lang w:val="sr-Cyrl-BA"/>
        </w:rPr>
        <w:t>стакн</w:t>
      </w:r>
      <w:r w:rsidR="0002384D" w:rsidRPr="004A598D">
        <w:rPr>
          <w:color w:val="000000" w:themeColor="text1"/>
          <w:lang w:val="sr-Cyrl-BA"/>
        </w:rPr>
        <w:t>е</w:t>
      </w:r>
      <w:r w:rsidR="00126BC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опште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услове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пословања</w:t>
      </w:r>
      <w:r w:rsidR="009326B4" w:rsidRPr="004A598D">
        <w:rPr>
          <w:color w:val="000000" w:themeColor="text1"/>
          <w:lang w:val="sr-Cyrl-BA"/>
        </w:rPr>
        <w:t>.</w:t>
      </w:r>
    </w:p>
    <w:p w14:paraId="4C6D84A7" w14:textId="77777777" w:rsidR="00EA4806" w:rsidRPr="004A598D" w:rsidRDefault="00EA4806" w:rsidP="00E9237F">
      <w:pPr>
        <w:pStyle w:val="NormalWeb1"/>
        <w:spacing w:before="0" w:after="0"/>
        <w:jc w:val="both"/>
        <w:rPr>
          <w:color w:val="00B0F0"/>
          <w:lang w:val="sr-Cyrl-BA"/>
        </w:rPr>
      </w:pPr>
    </w:p>
    <w:p w14:paraId="31E42FCB" w14:textId="17B647EB" w:rsidR="00EA4806" w:rsidRPr="004A598D" w:rsidRDefault="00EA4806" w:rsidP="00E624EA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 xml:space="preserve">ГЛАВА </w:t>
      </w:r>
      <w:r w:rsidR="00455C3F" w:rsidRPr="004A598D">
        <w:rPr>
          <w:b/>
          <w:lang w:val="sr-Cyrl-BA"/>
        </w:rPr>
        <w:t>V</w:t>
      </w:r>
    </w:p>
    <w:p w14:paraId="1A0A58E3" w14:textId="77777777" w:rsidR="00EA4806" w:rsidRPr="004A598D" w:rsidRDefault="00455C3F" w:rsidP="00E624EA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>ПОСРЕДНИЧКА</w:t>
      </w:r>
      <w:r w:rsidR="00C256ED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НАКНАДА</w:t>
      </w:r>
    </w:p>
    <w:p w14:paraId="17C62C23" w14:textId="77777777" w:rsidR="00E04B2E" w:rsidRPr="004A598D" w:rsidRDefault="00E04B2E" w:rsidP="00E9237F">
      <w:pPr>
        <w:pStyle w:val="NormalWeb1"/>
        <w:spacing w:before="0" w:after="0"/>
        <w:jc w:val="center"/>
        <w:rPr>
          <w:b/>
          <w:bCs/>
          <w:iCs/>
          <w:lang w:val="sr-Cyrl-BA"/>
        </w:rPr>
      </w:pPr>
    </w:p>
    <w:p w14:paraId="2A5E8036" w14:textId="433307FC" w:rsidR="00C256ED" w:rsidRPr="004A598D" w:rsidRDefault="00EA4806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bCs/>
          <w:iCs/>
          <w:lang w:val="sr-Cyrl-BA"/>
        </w:rPr>
        <w:t>Право на посредничку накнаду</w:t>
      </w:r>
    </w:p>
    <w:p w14:paraId="06696758" w14:textId="1BE3E1A8" w:rsidR="00C256ED" w:rsidRPr="004A598D" w:rsidRDefault="00455C3F" w:rsidP="00E9237F">
      <w:pPr>
        <w:pStyle w:val="NormalWeb1"/>
        <w:tabs>
          <w:tab w:val="left" w:pos="426"/>
        </w:tabs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</w:t>
      </w:r>
      <w:r w:rsidR="0044715B" w:rsidRPr="004A598D">
        <w:rPr>
          <w:lang w:val="sr-Cyrl-BA"/>
        </w:rPr>
        <w:t xml:space="preserve"> 3</w:t>
      </w:r>
      <w:r w:rsidR="008F4E6E" w:rsidRPr="004A598D">
        <w:rPr>
          <w:lang w:val="sr-Cyrl-BA"/>
        </w:rPr>
        <w:t>3</w:t>
      </w:r>
      <w:r w:rsidR="00C256ED" w:rsidRPr="004A598D">
        <w:rPr>
          <w:lang w:val="sr-Cyrl-BA"/>
        </w:rPr>
        <w:t>.</w:t>
      </w:r>
    </w:p>
    <w:p w14:paraId="7D8D869F" w14:textId="77777777" w:rsidR="00E624EA" w:rsidRPr="004A598D" w:rsidRDefault="00E624EA" w:rsidP="00E9237F">
      <w:pPr>
        <w:pStyle w:val="NormalWeb1"/>
        <w:tabs>
          <w:tab w:val="left" w:pos="426"/>
        </w:tabs>
        <w:spacing w:before="0" w:after="0"/>
        <w:jc w:val="center"/>
        <w:rPr>
          <w:b/>
          <w:lang w:val="sr-Cyrl-BA"/>
        </w:rPr>
      </w:pPr>
    </w:p>
    <w:p w14:paraId="7F8B2B7E" w14:textId="4B050A4C" w:rsidR="00B9393A" w:rsidRPr="004A598D" w:rsidRDefault="00B9393A" w:rsidP="00C10CD9">
      <w:pPr>
        <w:pStyle w:val="NormalWeb1"/>
        <w:spacing w:before="0" w:after="0"/>
        <w:ind w:firstLine="720"/>
        <w:rPr>
          <w:lang w:val="sr-Cyrl-BA"/>
        </w:rPr>
      </w:pPr>
      <w:r w:rsidRPr="004A598D">
        <w:rPr>
          <w:lang w:val="sr-Cyrl-BA"/>
        </w:rPr>
        <w:t xml:space="preserve">(1) </w:t>
      </w:r>
      <w:r w:rsidR="00455C3F" w:rsidRPr="004A598D">
        <w:rPr>
          <w:lang w:val="sr-Cyrl-BA"/>
        </w:rPr>
        <w:t>Висина</w:t>
      </w:r>
      <w:r w:rsidR="00C256E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посредничке</w:t>
      </w:r>
      <w:r w:rsidR="00C256E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накнаде</w:t>
      </w:r>
      <w:r w:rsidR="00C256E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одређује</w:t>
      </w:r>
      <w:r w:rsidR="00533E19" w:rsidRPr="004A598D">
        <w:rPr>
          <w:lang w:val="sr-Cyrl-BA"/>
        </w:rPr>
        <w:t xml:space="preserve"> се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уговором</w:t>
      </w:r>
      <w:r w:rsidR="00C256E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о</w:t>
      </w:r>
      <w:r w:rsidR="00C256ED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посредовању</w:t>
      </w:r>
      <w:r w:rsidRPr="004A598D">
        <w:rPr>
          <w:lang w:val="sr-Cyrl-BA"/>
        </w:rPr>
        <w:t>.</w:t>
      </w:r>
    </w:p>
    <w:p w14:paraId="2312C4FC" w14:textId="77777777" w:rsidR="00C24BAE" w:rsidRPr="004A598D" w:rsidRDefault="00C256ED" w:rsidP="00C10CD9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(2) </w:t>
      </w:r>
      <w:r w:rsidR="00455C3F" w:rsidRPr="004A598D">
        <w:rPr>
          <w:lang w:val="sr-Cyrl-BA"/>
        </w:rPr>
        <w:t>Посредник</w:t>
      </w:r>
      <w:r w:rsidRPr="004A598D">
        <w:rPr>
          <w:lang w:val="sr-Cyrl-BA"/>
        </w:rPr>
        <w:t xml:space="preserve"> </w:t>
      </w:r>
      <w:r w:rsidR="007163AD" w:rsidRPr="004A598D">
        <w:rPr>
          <w:lang w:val="sr-Cyrl-BA"/>
        </w:rPr>
        <w:t>сти</w:t>
      </w:r>
      <w:r w:rsidR="00455C3F" w:rsidRPr="004A598D">
        <w:rPr>
          <w:lang w:val="sr-Cyrl-BA"/>
        </w:rPr>
        <w:t>че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право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посредничку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накнаду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моменту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закључења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уговора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који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је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посредовао</w:t>
      </w:r>
      <w:r w:rsidRPr="004A598D">
        <w:rPr>
          <w:lang w:val="sr-Cyrl-BA"/>
        </w:rPr>
        <w:t xml:space="preserve">, </w:t>
      </w:r>
      <w:r w:rsidR="00455C3F" w:rsidRPr="004A598D">
        <w:rPr>
          <w:lang w:val="sr-Cyrl-BA"/>
        </w:rPr>
        <w:t>осим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ако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посредник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налогодавац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нису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уговорили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да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право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посредничку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накнаде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ст</w:t>
      </w:r>
      <w:r w:rsidR="007163AD" w:rsidRPr="004A598D">
        <w:rPr>
          <w:lang w:val="sr-Cyrl-BA"/>
        </w:rPr>
        <w:t>и</w:t>
      </w:r>
      <w:r w:rsidR="00455C3F" w:rsidRPr="004A598D">
        <w:rPr>
          <w:lang w:val="sr-Cyrl-BA"/>
        </w:rPr>
        <w:t>че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моменту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закључења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предуговора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који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је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посредник</w:t>
      </w:r>
      <w:r w:rsidR="00126BC1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посредовао</w:t>
      </w:r>
      <w:r w:rsidRPr="004A598D">
        <w:rPr>
          <w:lang w:val="sr-Cyrl-BA"/>
        </w:rPr>
        <w:t>.</w:t>
      </w:r>
    </w:p>
    <w:p w14:paraId="3D2BC86A" w14:textId="77777777" w:rsidR="00C24BAE" w:rsidRPr="004A598D" w:rsidRDefault="00C256ED" w:rsidP="00C10CD9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lastRenderedPageBreak/>
        <w:t xml:space="preserve">(3) </w:t>
      </w:r>
      <w:r w:rsidR="00455C3F" w:rsidRPr="004A598D">
        <w:rPr>
          <w:lang w:val="sr-Cyrl-BA"/>
        </w:rPr>
        <w:t>Посредник</w:t>
      </w:r>
      <w:r w:rsidR="00447A87" w:rsidRPr="004A598D">
        <w:rPr>
          <w:lang w:val="sr-Cyrl-BA"/>
        </w:rPr>
        <w:t>у</w:t>
      </w:r>
      <w:r w:rsidRPr="004A598D">
        <w:rPr>
          <w:lang w:val="sr-Cyrl-BA"/>
        </w:rPr>
        <w:t xml:space="preserve"> </w:t>
      </w:r>
      <w:r w:rsidR="00447A87" w:rsidRPr="004A598D">
        <w:rPr>
          <w:lang w:val="sr-Cyrl-BA"/>
        </w:rPr>
        <w:t>је забрањено да</w:t>
      </w:r>
      <w:r w:rsidRPr="004A598D">
        <w:rPr>
          <w:lang w:val="sr-Cyrl-BA"/>
        </w:rPr>
        <w:t xml:space="preserve"> </w:t>
      </w:r>
      <w:r w:rsidR="00447A87" w:rsidRPr="004A598D">
        <w:rPr>
          <w:lang w:val="sr-Cyrl-BA"/>
        </w:rPr>
        <w:t>захтијева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дјел</w:t>
      </w:r>
      <w:r w:rsidR="00853183" w:rsidRPr="004A598D">
        <w:rPr>
          <w:lang w:val="sr-Cyrl-BA"/>
        </w:rPr>
        <w:t>и</w:t>
      </w:r>
      <w:r w:rsidR="00455C3F" w:rsidRPr="004A598D">
        <w:rPr>
          <w:lang w:val="sr-Cyrl-BA"/>
        </w:rPr>
        <w:t>мично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плаћање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посредничке</w:t>
      </w:r>
      <w:r w:rsidR="00EC13EB"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накнаде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унапријед</w:t>
      </w:r>
      <w:r w:rsidRPr="004A598D">
        <w:rPr>
          <w:lang w:val="sr-Cyrl-BA"/>
        </w:rPr>
        <w:t xml:space="preserve">, </w:t>
      </w:r>
      <w:r w:rsidR="00455C3F" w:rsidRPr="004A598D">
        <w:rPr>
          <w:lang w:val="sr-Cyrl-BA"/>
        </w:rPr>
        <w:t>односно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прије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закључења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уговора</w:t>
      </w:r>
      <w:r w:rsidRPr="004A598D">
        <w:rPr>
          <w:lang w:val="sr-Cyrl-BA"/>
        </w:rPr>
        <w:t xml:space="preserve">, </w:t>
      </w:r>
      <w:r w:rsidR="00455C3F" w:rsidRPr="004A598D">
        <w:rPr>
          <w:lang w:val="sr-Cyrl-BA"/>
        </w:rPr>
        <w:t>односно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предуговора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складу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ставом</w:t>
      </w:r>
      <w:r w:rsidR="000C3C92" w:rsidRPr="004A598D">
        <w:rPr>
          <w:lang w:val="sr-Cyrl-BA"/>
        </w:rPr>
        <w:t xml:space="preserve"> </w:t>
      </w:r>
      <w:r w:rsidRPr="004A598D">
        <w:rPr>
          <w:lang w:val="sr-Cyrl-BA"/>
        </w:rPr>
        <w:t>2</w:t>
      </w:r>
      <w:r w:rsidR="000C3C92" w:rsidRPr="004A598D">
        <w:rPr>
          <w:lang w:val="sr-Cyrl-BA"/>
        </w:rPr>
        <w:t>.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овога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члана</w:t>
      </w:r>
      <w:r w:rsidRPr="004A598D">
        <w:rPr>
          <w:lang w:val="sr-Cyrl-BA"/>
        </w:rPr>
        <w:t>.</w:t>
      </w:r>
    </w:p>
    <w:p w14:paraId="38667FAB" w14:textId="0F45EC5D" w:rsidR="00C256ED" w:rsidRPr="004A598D" w:rsidRDefault="00C256ED" w:rsidP="00C10CD9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(4) </w:t>
      </w:r>
      <w:r w:rsidR="00455C3F" w:rsidRPr="004A598D">
        <w:rPr>
          <w:lang w:val="sr-Cyrl-BA"/>
        </w:rPr>
        <w:t>Трошкове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додатних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услуга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вези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послом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који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је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предмет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посредовања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посредник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може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наплатити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висини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стварних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трошкова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ако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је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то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изричито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уговорено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између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посредника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и</w:t>
      </w:r>
      <w:r w:rsidRPr="004A598D">
        <w:rPr>
          <w:lang w:val="sr-Cyrl-BA"/>
        </w:rPr>
        <w:t xml:space="preserve"> </w:t>
      </w:r>
      <w:r w:rsidR="00455C3F" w:rsidRPr="004A598D">
        <w:rPr>
          <w:lang w:val="sr-Cyrl-BA"/>
        </w:rPr>
        <w:t>налогодавца</w:t>
      </w:r>
      <w:r w:rsidRPr="004A598D">
        <w:rPr>
          <w:lang w:val="sr-Cyrl-BA"/>
        </w:rPr>
        <w:t>.</w:t>
      </w:r>
    </w:p>
    <w:p w14:paraId="62F4CF27" w14:textId="32114552" w:rsidR="00034A96" w:rsidRPr="004A598D" w:rsidRDefault="00034A96" w:rsidP="00C10CD9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(5) Ако у року од</w:t>
      </w:r>
      <w:r w:rsidR="00126BC1" w:rsidRPr="004A598D">
        <w:rPr>
          <w:color w:val="000000" w:themeColor="text1"/>
          <w:lang w:val="sr-Cyrl-BA"/>
        </w:rPr>
        <w:t xml:space="preserve"> </w:t>
      </w:r>
      <w:r w:rsidR="00D15613" w:rsidRPr="004A598D">
        <w:rPr>
          <w:lang w:val="sr-Cyrl-BA"/>
        </w:rPr>
        <w:t>годину дана</w:t>
      </w:r>
      <w:r w:rsidR="00126BC1" w:rsidRPr="004A598D">
        <w:rPr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након престанка уговора о посредовању налогодавац склопи правни посао</w:t>
      </w:r>
      <w:r w:rsidR="00126BC1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са трећим лицем који је посљедица посредникова дјеловања прије престанка уговора о посредовању, дужан је посреднику платити посредничку накнаду у цијелости, осим ако уговором није дру</w:t>
      </w:r>
      <w:r w:rsidR="007151D7" w:rsidRPr="004A598D">
        <w:rPr>
          <w:color w:val="000000" w:themeColor="text1"/>
          <w:lang w:val="sr-Cyrl-BA"/>
        </w:rPr>
        <w:t>га</w:t>
      </w:r>
      <w:r w:rsidRPr="004A598D">
        <w:rPr>
          <w:color w:val="000000" w:themeColor="text1"/>
          <w:lang w:val="sr-Cyrl-BA"/>
        </w:rPr>
        <w:t xml:space="preserve">чије уговорено. </w:t>
      </w:r>
    </w:p>
    <w:p w14:paraId="6CED98C5" w14:textId="68FDEFF1" w:rsidR="00C256ED" w:rsidRPr="004A598D" w:rsidRDefault="00C256ED" w:rsidP="00C10CD9">
      <w:pPr>
        <w:pStyle w:val="NormalWeb1"/>
        <w:spacing w:before="0" w:after="0"/>
        <w:ind w:firstLine="720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 xml:space="preserve">(6) </w:t>
      </w:r>
      <w:r w:rsidR="00455C3F" w:rsidRPr="004A598D">
        <w:rPr>
          <w:color w:val="000000" w:themeColor="text1"/>
          <w:lang w:val="sr-Cyrl-BA"/>
        </w:rPr>
        <w:t>Посредник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нема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право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посредничку</w:t>
      </w:r>
      <w:r w:rsidR="00EC13EB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накнаду</w:t>
      </w:r>
      <w:r w:rsidR="00126BC1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ако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налогодавцем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своје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име</w:t>
      </w:r>
      <w:r w:rsidRPr="004A598D">
        <w:rPr>
          <w:color w:val="000000" w:themeColor="text1"/>
          <w:lang w:val="sr-Cyrl-BA"/>
        </w:rPr>
        <w:t xml:space="preserve">, </w:t>
      </w:r>
      <w:r w:rsidR="00455C3F" w:rsidRPr="004A598D">
        <w:rPr>
          <w:color w:val="000000" w:themeColor="text1"/>
          <w:lang w:val="sr-Cyrl-BA"/>
        </w:rPr>
        <w:t>као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уговорна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страна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закључи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уговор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је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предмет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посредовања</w:t>
      </w:r>
      <w:r w:rsidRPr="004A598D">
        <w:rPr>
          <w:color w:val="000000" w:themeColor="text1"/>
          <w:lang w:val="sr-Cyrl-BA"/>
        </w:rPr>
        <w:t xml:space="preserve">, </w:t>
      </w:r>
      <w:r w:rsidR="00455C3F" w:rsidRPr="004A598D">
        <w:rPr>
          <w:color w:val="000000" w:themeColor="text1"/>
          <w:lang w:val="sr-Cyrl-BA"/>
        </w:rPr>
        <w:t>односно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ако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такав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уговор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налогодавцем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закључи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агент</w:t>
      </w:r>
      <w:r w:rsidR="00753CE0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посредовања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за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посредника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обавља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послове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посредовања</w:t>
      </w:r>
      <w:r w:rsidRPr="004A598D">
        <w:rPr>
          <w:color w:val="000000" w:themeColor="text1"/>
          <w:lang w:val="sr-Cyrl-BA"/>
        </w:rPr>
        <w:t xml:space="preserve">, </w:t>
      </w:r>
      <w:r w:rsidR="00455C3F" w:rsidRPr="004A598D">
        <w:rPr>
          <w:color w:val="000000" w:themeColor="text1"/>
          <w:lang w:val="sr-Cyrl-BA"/>
        </w:rPr>
        <w:t>у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којем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случају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посредник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има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право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тражити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накнаду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штете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од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агента</w:t>
      </w:r>
      <w:r w:rsidR="00753CE0"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посредовања</w:t>
      </w:r>
      <w:r w:rsidRPr="004A598D">
        <w:rPr>
          <w:color w:val="000000" w:themeColor="text1"/>
          <w:lang w:val="sr-Cyrl-BA"/>
        </w:rPr>
        <w:t xml:space="preserve">, </w:t>
      </w:r>
      <w:r w:rsidR="00455C3F" w:rsidRPr="004A598D">
        <w:rPr>
          <w:color w:val="000000" w:themeColor="text1"/>
          <w:lang w:val="sr-Cyrl-BA"/>
        </w:rPr>
        <w:t>у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складу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прописима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којим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се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уређују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радни</w:t>
      </w:r>
      <w:r w:rsidRPr="004A598D">
        <w:rPr>
          <w:color w:val="000000" w:themeColor="text1"/>
          <w:lang w:val="sr-Cyrl-BA"/>
        </w:rPr>
        <w:t xml:space="preserve"> </w:t>
      </w:r>
      <w:r w:rsidR="00455C3F" w:rsidRPr="004A598D">
        <w:rPr>
          <w:color w:val="000000" w:themeColor="text1"/>
          <w:lang w:val="sr-Cyrl-BA"/>
        </w:rPr>
        <w:t>односи</w:t>
      </w:r>
      <w:r w:rsidRPr="004A598D">
        <w:rPr>
          <w:color w:val="000000" w:themeColor="text1"/>
          <w:lang w:val="sr-Cyrl-BA"/>
        </w:rPr>
        <w:t>.</w:t>
      </w:r>
    </w:p>
    <w:p w14:paraId="4BBED635" w14:textId="77777777" w:rsidR="00C10CD9" w:rsidRPr="004A598D" w:rsidRDefault="00C10CD9" w:rsidP="00C10CD9">
      <w:pPr>
        <w:pStyle w:val="NormalWeb1"/>
        <w:spacing w:before="0" w:after="0"/>
        <w:jc w:val="both"/>
        <w:rPr>
          <w:color w:val="000000" w:themeColor="text1"/>
          <w:lang w:val="sr-Cyrl-BA"/>
        </w:rPr>
      </w:pPr>
    </w:p>
    <w:p w14:paraId="720ABF1D" w14:textId="034B974A" w:rsidR="00753CE0" w:rsidRPr="004A598D" w:rsidRDefault="00851B61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Обавеза издавања фактуре и фискалног рачуна</w:t>
      </w:r>
    </w:p>
    <w:p w14:paraId="693D3E26" w14:textId="19B54FB2" w:rsidR="00851B61" w:rsidRPr="004A598D" w:rsidRDefault="0044715B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3</w:t>
      </w:r>
      <w:r w:rsidR="008F4E6E" w:rsidRPr="004A598D">
        <w:rPr>
          <w:lang w:val="sr-Cyrl-BA"/>
        </w:rPr>
        <w:t>4</w:t>
      </w:r>
      <w:r w:rsidR="00851B61" w:rsidRPr="004A598D">
        <w:rPr>
          <w:lang w:val="sr-Cyrl-BA"/>
        </w:rPr>
        <w:t>.</w:t>
      </w:r>
    </w:p>
    <w:p w14:paraId="397270BB" w14:textId="77777777" w:rsidR="00E624EA" w:rsidRPr="004A598D" w:rsidRDefault="00E624EA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7FD6C195" w14:textId="362CAA58" w:rsidR="00DC5565" w:rsidRPr="004A598D" w:rsidRDefault="00455C3F" w:rsidP="00E9237F">
      <w:pPr>
        <w:pStyle w:val="NormalWeb1"/>
        <w:spacing w:before="0" w:after="0"/>
        <w:ind w:firstLine="708"/>
        <w:jc w:val="both"/>
        <w:rPr>
          <w:color w:val="000000" w:themeColor="text1"/>
          <w:lang w:val="sr-Cyrl-BA"/>
        </w:rPr>
      </w:pPr>
      <w:r w:rsidRPr="004A598D">
        <w:rPr>
          <w:color w:val="000000" w:themeColor="text1"/>
          <w:lang w:val="sr-Cyrl-BA"/>
        </w:rPr>
        <w:t>За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извршену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услугу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посредовања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посредник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је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дужан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налогодавцу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испоставити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фактуру</w:t>
      </w:r>
      <w:r w:rsidR="00004B7D" w:rsidRPr="004A598D">
        <w:rPr>
          <w:color w:val="000000" w:themeColor="text1"/>
          <w:lang w:val="sr-Cyrl-BA"/>
        </w:rPr>
        <w:t>,</w:t>
      </w:r>
      <w:r w:rsidR="00C256ED" w:rsidRPr="004A598D">
        <w:rPr>
          <w:color w:val="000000" w:themeColor="text1"/>
          <w:lang w:val="sr-Cyrl-BA"/>
        </w:rPr>
        <w:t xml:space="preserve"> </w:t>
      </w:r>
      <w:r w:rsidR="0084791F" w:rsidRPr="004A598D">
        <w:rPr>
          <w:color w:val="000000" w:themeColor="text1"/>
          <w:lang w:val="sr-Cyrl-BA"/>
        </w:rPr>
        <w:t>односно</w:t>
      </w:r>
      <w:r w:rsidR="00126BC1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издати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фискални</w:t>
      </w:r>
      <w:r w:rsidR="00C256ED" w:rsidRPr="004A598D">
        <w:rPr>
          <w:color w:val="000000" w:themeColor="text1"/>
          <w:lang w:val="sr-Cyrl-BA"/>
        </w:rPr>
        <w:t xml:space="preserve"> </w:t>
      </w:r>
      <w:r w:rsidRPr="004A598D">
        <w:rPr>
          <w:color w:val="000000" w:themeColor="text1"/>
          <w:lang w:val="sr-Cyrl-BA"/>
        </w:rPr>
        <w:t>рачун</w:t>
      </w:r>
      <w:r w:rsidR="00DC5565" w:rsidRPr="004A598D">
        <w:rPr>
          <w:color w:val="000000" w:themeColor="text1"/>
          <w:lang w:val="sr-Cyrl-BA"/>
        </w:rPr>
        <w:t>,</w:t>
      </w:r>
      <w:r w:rsidR="0054614B" w:rsidRPr="004A598D">
        <w:rPr>
          <w:color w:val="000000" w:themeColor="text1"/>
          <w:lang w:val="sr-Cyrl-BA"/>
        </w:rPr>
        <w:t xml:space="preserve"> </w:t>
      </w:r>
      <w:r w:rsidR="00DC5565" w:rsidRPr="004A598D">
        <w:rPr>
          <w:color w:val="000000" w:themeColor="text1"/>
          <w:lang w:val="sr-Cyrl-BA"/>
        </w:rPr>
        <w:t>у складу са уговором о посредовању.</w:t>
      </w:r>
    </w:p>
    <w:p w14:paraId="1D2EC1E9" w14:textId="77777777" w:rsidR="00DC5565" w:rsidRPr="004A598D" w:rsidRDefault="00DC5565" w:rsidP="00E9237F">
      <w:pPr>
        <w:pStyle w:val="NormalWeb1"/>
        <w:spacing w:before="0" w:after="0"/>
        <w:jc w:val="both"/>
        <w:rPr>
          <w:color w:val="000000" w:themeColor="text1"/>
          <w:lang w:val="sr-Cyrl-BA"/>
        </w:rPr>
      </w:pPr>
    </w:p>
    <w:p w14:paraId="78F53B62" w14:textId="118CDDC8" w:rsidR="00DC5565" w:rsidRPr="004A598D" w:rsidRDefault="00295CA7" w:rsidP="00ED7F20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Овлашћ</w:t>
      </w:r>
      <w:r w:rsidR="00DC5565" w:rsidRPr="004A598D">
        <w:rPr>
          <w:b/>
          <w:lang w:val="sr-Cyrl-BA"/>
        </w:rPr>
        <w:t>ење за закључење уговора о промету или закупу непокретности</w:t>
      </w:r>
    </w:p>
    <w:p w14:paraId="089A805C" w14:textId="4B56E8DF" w:rsidR="00ED7F20" w:rsidRPr="004A598D" w:rsidRDefault="00ED7F20" w:rsidP="00ED7F20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 3</w:t>
      </w:r>
      <w:r w:rsidR="008F4E6E" w:rsidRPr="004A598D">
        <w:rPr>
          <w:lang w:val="sr-Cyrl-BA"/>
        </w:rPr>
        <w:t>5</w:t>
      </w:r>
      <w:r w:rsidRPr="004A598D">
        <w:rPr>
          <w:lang w:val="sr-Cyrl-BA"/>
        </w:rPr>
        <w:t>.</w:t>
      </w:r>
    </w:p>
    <w:p w14:paraId="12AFD6F6" w14:textId="77777777" w:rsidR="00E04B2E" w:rsidRPr="004A598D" w:rsidRDefault="00E04B2E" w:rsidP="00E9237F">
      <w:pPr>
        <w:pStyle w:val="NormalWeb1"/>
        <w:spacing w:before="0" w:after="0"/>
        <w:jc w:val="both"/>
        <w:rPr>
          <w:b/>
          <w:lang w:val="sr-Cyrl-BA"/>
        </w:rPr>
      </w:pPr>
    </w:p>
    <w:p w14:paraId="2152BDFD" w14:textId="79A621F8" w:rsidR="00C256ED" w:rsidRPr="004A598D" w:rsidRDefault="00DC5565" w:rsidP="00ED7F20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Посредник мо</w:t>
      </w:r>
      <w:r w:rsidR="00295CA7" w:rsidRPr="004A598D">
        <w:rPr>
          <w:lang w:val="sr-Cyrl-BA"/>
        </w:rPr>
        <w:t>же, када је за то посебно овлашћ</w:t>
      </w:r>
      <w:r w:rsidRPr="004A598D">
        <w:rPr>
          <w:lang w:val="sr-Cyrl-BA"/>
        </w:rPr>
        <w:t>ен, да у име и за рачун налогодавца закључи предуговор,</w:t>
      </w:r>
      <w:r w:rsidR="0054614B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односно уговор о </w:t>
      </w:r>
      <w:r w:rsidR="00785CDC" w:rsidRPr="004A598D">
        <w:rPr>
          <w:lang w:val="sr-Cyrl-BA"/>
        </w:rPr>
        <w:t>куповини,</w:t>
      </w:r>
      <w:r w:rsidR="0054614B" w:rsidRPr="004A598D">
        <w:rPr>
          <w:lang w:val="sr-Cyrl-BA"/>
        </w:rPr>
        <w:t xml:space="preserve"> </w:t>
      </w:r>
      <w:r w:rsidR="00785CDC" w:rsidRPr="004A598D">
        <w:rPr>
          <w:lang w:val="sr-Cyrl-BA"/>
        </w:rPr>
        <w:t>продаји,</w:t>
      </w:r>
      <w:r w:rsidR="0054614B" w:rsidRPr="004A598D">
        <w:rPr>
          <w:lang w:val="sr-Cyrl-BA"/>
        </w:rPr>
        <w:t xml:space="preserve"> </w:t>
      </w:r>
      <w:r w:rsidR="00785CDC" w:rsidRPr="004A598D">
        <w:rPr>
          <w:lang w:val="sr-Cyrl-BA"/>
        </w:rPr>
        <w:t>замјени, закупу</w:t>
      </w:r>
      <w:r w:rsidRPr="004A598D">
        <w:rPr>
          <w:lang w:val="sr-Cyrl-BA"/>
        </w:rPr>
        <w:t xml:space="preserve"> непокретности</w:t>
      </w:r>
      <w:r w:rsidR="00CD5B85" w:rsidRPr="004A598D">
        <w:rPr>
          <w:lang w:val="sr-Cyrl-BA"/>
        </w:rPr>
        <w:t>.</w:t>
      </w:r>
    </w:p>
    <w:p w14:paraId="158E4F74" w14:textId="77777777" w:rsidR="00ED7F20" w:rsidRPr="004A598D" w:rsidRDefault="00ED7F20" w:rsidP="00ED7F20">
      <w:pPr>
        <w:pStyle w:val="NormalWeb1"/>
        <w:spacing w:before="0" w:after="0"/>
        <w:ind w:firstLine="720"/>
        <w:jc w:val="both"/>
        <w:rPr>
          <w:lang w:val="sr-Cyrl-BA"/>
        </w:rPr>
      </w:pPr>
    </w:p>
    <w:p w14:paraId="13668B73" w14:textId="67381A07" w:rsidR="00851B61" w:rsidRPr="004A598D" w:rsidRDefault="00851B61" w:rsidP="00E624EA">
      <w:pPr>
        <w:pStyle w:val="Normal1"/>
        <w:spacing w:before="0" w:beforeAutospacing="0" w:after="0" w:afterAutospacing="0"/>
        <w:rPr>
          <w:b/>
          <w:lang w:val="sr-Cyrl-BA"/>
        </w:rPr>
      </w:pPr>
      <w:r w:rsidRPr="004A598D">
        <w:rPr>
          <w:b/>
          <w:lang w:val="sr-Cyrl-BA"/>
        </w:rPr>
        <w:t xml:space="preserve">ГЛАВА </w:t>
      </w:r>
      <w:r w:rsidR="00455C3F" w:rsidRPr="004A598D">
        <w:rPr>
          <w:b/>
          <w:lang w:val="sr-Cyrl-BA"/>
        </w:rPr>
        <w:t>VI</w:t>
      </w:r>
    </w:p>
    <w:p w14:paraId="43AAC5DC" w14:textId="0CDBCC45" w:rsidR="005A42ED" w:rsidRPr="004A598D" w:rsidRDefault="00455C3F" w:rsidP="00E624EA">
      <w:pPr>
        <w:pStyle w:val="Normal1"/>
        <w:spacing w:before="0" w:beforeAutospacing="0" w:after="0" w:afterAutospacing="0"/>
        <w:rPr>
          <w:b/>
          <w:lang w:val="sr-Cyrl-BA"/>
        </w:rPr>
      </w:pPr>
      <w:r w:rsidRPr="004A598D">
        <w:rPr>
          <w:b/>
          <w:lang w:val="sr-Cyrl-BA"/>
        </w:rPr>
        <w:t>НАДЗОР</w:t>
      </w:r>
    </w:p>
    <w:p w14:paraId="3366416A" w14:textId="77777777" w:rsidR="00851B61" w:rsidRPr="004A598D" w:rsidRDefault="00851B61" w:rsidP="00E9237F">
      <w:pPr>
        <w:pStyle w:val="Normal1"/>
        <w:spacing w:before="0" w:beforeAutospacing="0" w:after="0" w:afterAutospacing="0"/>
        <w:rPr>
          <w:b/>
          <w:lang w:val="sr-Cyrl-BA"/>
        </w:rPr>
      </w:pPr>
    </w:p>
    <w:p w14:paraId="5DA7748C" w14:textId="66340F56" w:rsidR="00851B61" w:rsidRPr="004A598D" w:rsidRDefault="006C264F" w:rsidP="00E9237F">
      <w:pPr>
        <w:pStyle w:val="Normal1"/>
        <w:spacing w:before="0" w:beforeAutospacing="0" w:after="0" w:afterAutospacing="0"/>
        <w:jc w:val="center"/>
        <w:rPr>
          <w:b/>
          <w:lang w:val="sr-Cyrl-BA"/>
        </w:rPr>
      </w:pPr>
      <w:r w:rsidRPr="004A598D">
        <w:rPr>
          <w:b/>
          <w:lang w:val="sr-Cyrl-BA"/>
        </w:rPr>
        <w:t>У</w:t>
      </w:r>
      <w:r w:rsidR="00851B61" w:rsidRPr="004A598D">
        <w:rPr>
          <w:b/>
          <w:lang w:val="sr-Cyrl-BA"/>
        </w:rPr>
        <w:t>правни надзор</w:t>
      </w:r>
    </w:p>
    <w:p w14:paraId="09755E45" w14:textId="42E5C9DE" w:rsidR="00A43F0A" w:rsidRPr="004A598D" w:rsidRDefault="00455C3F" w:rsidP="00E9237F">
      <w:pPr>
        <w:pStyle w:val="Normal1"/>
        <w:spacing w:before="0" w:beforeAutospacing="0" w:after="0" w:afterAutospacing="0"/>
        <w:jc w:val="center"/>
        <w:rPr>
          <w:lang w:val="sr-Cyrl-BA"/>
        </w:rPr>
      </w:pPr>
      <w:r w:rsidRPr="004A598D">
        <w:rPr>
          <w:lang w:val="sr-Cyrl-BA"/>
        </w:rPr>
        <w:t>Члан</w:t>
      </w:r>
      <w:r w:rsidR="00851B61" w:rsidRPr="004A598D">
        <w:rPr>
          <w:lang w:val="sr-Cyrl-BA"/>
        </w:rPr>
        <w:t xml:space="preserve"> 3</w:t>
      </w:r>
      <w:r w:rsidR="008F4E6E" w:rsidRPr="004A598D">
        <w:rPr>
          <w:lang w:val="sr-Cyrl-BA"/>
        </w:rPr>
        <w:t>6</w:t>
      </w:r>
      <w:r w:rsidR="00C256ED" w:rsidRPr="004A598D">
        <w:rPr>
          <w:lang w:val="sr-Cyrl-BA"/>
        </w:rPr>
        <w:t>.</w:t>
      </w:r>
    </w:p>
    <w:p w14:paraId="7BEF7381" w14:textId="77777777" w:rsidR="00E624EA" w:rsidRPr="004A598D" w:rsidRDefault="00E624EA" w:rsidP="00E9237F">
      <w:pPr>
        <w:pStyle w:val="Normal1"/>
        <w:spacing w:before="0" w:beforeAutospacing="0" w:after="0" w:afterAutospacing="0"/>
        <w:jc w:val="center"/>
        <w:rPr>
          <w:b/>
          <w:lang w:val="sr-Cyrl-BA"/>
        </w:rPr>
      </w:pPr>
    </w:p>
    <w:p w14:paraId="07141EC7" w14:textId="638B208C" w:rsidR="00BA7909" w:rsidRPr="004A598D" w:rsidRDefault="00BA7909" w:rsidP="00DF1EF5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(1) Управни надзор над примјеном овог закона и прописа донесе</w:t>
      </w:r>
      <w:r w:rsidR="001A129C" w:rsidRPr="004A598D">
        <w:rPr>
          <w:lang w:val="sr-Cyrl-BA"/>
        </w:rPr>
        <w:t xml:space="preserve">них на основу овог закона врши </w:t>
      </w:r>
      <w:r w:rsidR="00DF1EF5" w:rsidRPr="004A598D">
        <w:rPr>
          <w:lang w:val="sr-Cyrl-BA"/>
        </w:rPr>
        <w:t>М</w:t>
      </w:r>
      <w:r w:rsidRPr="004A598D">
        <w:rPr>
          <w:lang w:val="sr-Cyrl-BA"/>
        </w:rPr>
        <w:t xml:space="preserve">инистарство. </w:t>
      </w:r>
    </w:p>
    <w:p w14:paraId="29ED7A28" w14:textId="3B118F53" w:rsidR="00BA7909" w:rsidRPr="004A598D" w:rsidRDefault="00BA7909" w:rsidP="00DF1EF5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(2) Инспекцијски надзор над примјеном одредаба овог закона и прописа донесених на основу овог закона врши Републичка управа за инспекцијске послове посредством републичког тржишног инспектора и тржишног инспектора у јединицама локалне самоуправе у складу са овлашћењима прописаним овим законом и прописом којим се уређује инспекцијски надзор.</w:t>
      </w:r>
    </w:p>
    <w:p w14:paraId="42A8A247" w14:textId="1B1E1D6D" w:rsidR="00851B61" w:rsidRPr="004A598D" w:rsidRDefault="00851B61" w:rsidP="00E9237F">
      <w:pPr>
        <w:pStyle w:val="NormalWeb1"/>
        <w:spacing w:before="0" w:after="0"/>
        <w:jc w:val="both"/>
        <w:rPr>
          <w:lang w:val="sr-Cyrl-BA"/>
        </w:rPr>
      </w:pPr>
    </w:p>
    <w:p w14:paraId="28008E8A" w14:textId="1F098B9D" w:rsidR="00D91EAD" w:rsidRPr="004A598D" w:rsidRDefault="00143005" w:rsidP="00143005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Овлашћења инспектора</w:t>
      </w:r>
    </w:p>
    <w:p w14:paraId="0392B18D" w14:textId="736CA360" w:rsidR="00665D2F" w:rsidRPr="004A598D" w:rsidRDefault="00665D2F" w:rsidP="00E9237F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Члан 3</w:t>
      </w:r>
      <w:r w:rsidR="008F4E6E" w:rsidRPr="004A598D">
        <w:rPr>
          <w:rFonts w:ascii="Times New Roman" w:hAnsi="Times New Roman"/>
          <w:sz w:val="24"/>
          <w:szCs w:val="24"/>
          <w:lang w:val="sr-Cyrl-BA"/>
        </w:rPr>
        <w:t>7</w:t>
      </w:r>
      <w:r w:rsidRPr="004A598D">
        <w:rPr>
          <w:rFonts w:ascii="Times New Roman" w:hAnsi="Times New Roman"/>
          <w:sz w:val="24"/>
          <w:szCs w:val="24"/>
          <w:lang w:val="sr-Cyrl-BA"/>
        </w:rPr>
        <w:t>.</w:t>
      </w:r>
    </w:p>
    <w:p w14:paraId="3199032F" w14:textId="77777777" w:rsidR="00D91EAD" w:rsidRPr="004A598D" w:rsidRDefault="00D91EAD" w:rsidP="00E9237F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2CD4CB92" w14:textId="2608B64B" w:rsidR="000C2880" w:rsidRPr="004A598D" w:rsidRDefault="000C2880" w:rsidP="0070273B">
      <w:pPr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У вршењу инспекцијског надзора над спровођењем овог закона и прописа донесених на основу њега, надлежни </w:t>
      </w:r>
      <w:r w:rsidR="00600D51" w:rsidRPr="004A598D">
        <w:rPr>
          <w:lang w:val="sr-Cyrl-BA"/>
        </w:rPr>
        <w:t>тржишни инспектор</w:t>
      </w:r>
      <w:r w:rsidRPr="004A598D">
        <w:rPr>
          <w:lang w:val="sr-Cyrl-BA"/>
        </w:rPr>
        <w:t>, о</w:t>
      </w:r>
      <w:r w:rsidR="0032295D" w:rsidRPr="004A598D">
        <w:rPr>
          <w:lang w:val="sr-Cyrl-BA"/>
        </w:rPr>
        <w:t>сим</w:t>
      </w:r>
      <w:r w:rsidR="00126BC1" w:rsidRPr="004A598D">
        <w:rPr>
          <w:lang w:val="sr-Cyrl-BA"/>
        </w:rPr>
        <w:t xml:space="preserve"> </w:t>
      </w:r>
      <w:r w:rsidR="0032295D" w:rsidRPr="004A598D">
        <w:rPr>
          <w:lang w:val="sr-Cyrl-BA"/>
        </w:rPr>
        <w:t>овлашћења уређених прописима из области</w:t>
      </w:r>
      <w:r w:rsidR="00126BC1" w:rsidRPr="004A598D">
        <w:rPr>
          <w:lang w:val="sr-Cyrl-BA"/>
        </w:rPr>
        <w:t xml:space="preserve"> </w:t>
      </w:r>
      <w:r w:rsidR="0032295D" w:rsidRPr="004A598D">
        <w:rPr>
          <w:lang w:val="sr-Cyrl-BA"/>
        </w:rPr>
        <w:t>инспекција</w:t>
      </w:r>
      <w:r w:rsidRPr="004A598D">
        <w:rPr>
          <w:lang w:val="sr-Cyrl-BA"/>
        </w:rPr>
        <w:t>, овлашћен је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да</w:t>
      </w:r>
      <w:r w:rsidR="00600D51" w:rsidRPr="004A598D">
        <w:rPr>
          <w:lang w:val="sr-Cyrl-BA"/>
        </w:rPr>
        <w:t xml:space="preserve"> рјешењем</w:t>
      </w:r>
      <w:r w:rsidRPr="004A598D">
        <w:rPr>
          <w:lang w:val="sr-Cyrl-BA"/>
        </w:rPr>
        <w:t>:</w:t>
      </w:r>
    </w:p>
    <w:p w14:paraId="66A020D9" w14:textId="6A8FBACC" w:rsidR="00600D51" w:rsidRPr="004A598D" w:rsidRDefault="00600D51" w:rsidP="0070273B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lastRenderedPageBreak/>
        <w:t>1) забрани обављање посредовања привредном друштву</w:t>
      </w:r>
      <w:r w:rsidR="00004B7D" w:rsidRPr="004A598D">
        <w:rPr>
          <w:rFonts w:ascii="Times New Roman" w:hAnsi="Times New Roman"/>
          <w:sz w:val="24"/>
          <w:szCs w:val="24"/>
          <w:lang w:val="sr-Cyrl-BA"/>
        </w:rPr>
        <w:t>,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 односно предузетнику који не испуњава услове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саглас</w:t>
      </w:r>
      <w:r w:rsidR="001A129C" w:rsidRPr="004A598D">
        <w:rPr>
          <w:rFonts w:ascii="Times New Roman" w:hAnsi="Times New Roman"/>
          <w:sz w:val="24"/>
          <w:szCs w:val="24"/>
          <w:lang w:val="sr-Cyrl-BA"/>
        </w:rPr>
        <w:t>но одредбама овог закона (члан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452D0" w:rsidRPr="004A598D">
        <w:rPr>
          <w:rFonts w:ascii="Times New Roman" w:hAnsi="Times New Roman"/>
          <w:sz w:val="24"/>
          <w:szCs w:val="24"/>
          <w:lang w:val="sr-Cyrl-BA"/>
        </w:rPr>
        <w:t>5</w:t>
      </w:r>
      <w:r w:rsidRPr="004A598D">
        <w:rPr>
          <w:rFonts w:ascii="Times New Roman" w:hAnsi="Times New Roman"/>
          <w:sz w:val="24"/>
          <w:szCs w:val="24"/>
          <w:lang w:val="sr-Cyrl-BA"/>
        </w:rPr>
        <w:t>),</w:t>
      </w:r>
    </w:p>
    <w:p w14:paraId="2786ED66" w14:textId="1E1E67D7" w:rsidR="00665D2F" w:rsidRPr="004A598D" w:rsidRDefault="00600D51" w:rsidP="0070273B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2) забрани обављање посредовања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привредном друштву</w:t>
      </w:r>
      <w:r w:rsidR="0070273B" w:rsidRPr="004A598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4A598D">
        <w:rPr>
          <w:rFonts w:ascii="Times New Roman" w:hAnsi="Times New Roman"/>
          <w:sz w:val="24"/>
          <w:szCs w:val="24"/>
          <w:lang w:val="sr-Cyrl-BA"/>
        </w:rPr>
        <w:t>односно предузетнику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који </w:t>
      </w:r>
      <w:r w:rsidR="001A129C" w:rsidRPr="004A598D">
        <w:rPr>
          <w:rFonts w:ascii="Times New Roman" w:hAnsi="Times New Roman"/>
          <w:sz w:val="24"/>
          <w:szCs w:val="24"/>
          <w:lang w:val="sr-Cyrl-BA"/>
        </w:rPr>
        <w:t xml:space="preserve">посредовање обавља без рјешења </w:t>
      </w:r>
      <w:r w:rsidR="0070273B" w:rsidRPr="004A598D">
        <w:rPr>
          <w:rFonts w:ascii="Times New Roman" w:hAnsi="Times New Roman"/>
          <w:sz w:val="24"/>
          <w:szCs w:val="24"/>
          <w:lang w:val="sr-Cyrl-BA"/>
        </w:rPr>
        <w:t>М</w:t>
      </w:r>
      <w:r w:rsidRPr="004A598D">
        <w:rPr>
          <w:rFonts w:ascii="Times New Roman" w:hAnsi="Times New Roman"/>
          <w:sz w:val="24"/>
          <w:szCs w:val="24"/>
          <w:lang w:val="sr-Cyrl-BA"/>
        </w:rPr>
        <w:t>инистарс</w:t>
      </w:r>
      <w:r w:rsidR="0070273B" w:rsidRPr="004A598D">
        <w:rPr>
          <w:rFonts w:ascii="Times New Roman" w:hAnsi="Times New Roman"/>
          <w:sz w:val="24"/>
          <w:szCs w:val="24"/>
          <w:lang w:val="sr-Cyrl-BA"/>
        </w:rPr>
        <w:t>т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ва о испуњавању услова за обављање посредовања у промету </w:t>
      </w:r>
      <w:r w:rsidR="00BC2D43" w:rsidRPr="004A598D">
        <w:rPr>
          <w:rFonts w:ascii="Times New Roman" w:hAnsi="Times New Roman"/>
          <w:sz w:val="24"/>
          <w:szCs w:val="24"/>
          <w:lang w:val="sr-Cyrl-BA"/>
        </w:rPr>
        <w:t>непокретности</w:t>
      </w:r>
      <w:r w:rsidR="00D91EAD" w:rsidRPr="004A598D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4A598D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6452D0" w:rsidRPr="004A598D">
        <w:rPr>
          <w:rFonts w:ascii="Times New Roman" w:hAnsi="Times New Roman"/>
          <w:sz w:val="24"/>
          <w:szCs w:val="24"/>
          <w:lang w:val="sr-Cyrl-BA"/>
        </w:rPr>
        <w:t>8</w:t>
      </w:r>
      <w:r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D91EAD" w:rsidRPr="004A598D">
        <w:rPr>
          <w:rFonts w:ascii="Times New Roman" w:hAnsi="Times New Roman"/>
          <w:sz w:val="24"/>
          <w:szCs w:val="24"/>
          <w:lang w:val="sr-Cyrl-BA"/>
        </w:rPr>
        <w:t>,</w:t>
      </w:r>
    </w:p>
    <w:p w14:paraId="7640C40B" w14:textId="2BBBB3B2" w:rsidR="008F4E6E" w:rsidRPr="004A598D" w:rsidRDefault="00600D51" w:rsidP="0070273B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3) </w:t>
      </w:r>
      <w:r w:rsidR="008F4E6E" w:rsidRPr="004A598D">
        <w:rPr>
          <w:lang w:val="sr-Cyrl-BA"/>
        </w:rPr>
        <w:t>забрани физичком лицу обављање дјелатности посредовања из члана 2.</w:t>
      </w:r>
      <w:r w:rsidR="00501101" w:rsidRPr="004A598D">
        <w:rPr>
          <w:lang w:val="sr-Cyrl-BA"/>
        </w:rPr>
        <w:t xml:space="preserve"> </w:t>
      </w:r>
      <w:r w:rsidR="008F4E6E" w:rsidRPr="004A598D">
        <w:rPr>
          <w:lang w:val="sr-Cyrl-BA"/>
        </w:rPr>
        <w:t>овог закона</w:t>
      </w:r>
      <w:r w:rsidR="00501101" w:rsidRPr="004A598D">
        <w:rPr>
          <w:lang w:val="sr-Cyrl-BA"/>
        </w:rPr>
        <w:t xml:space="preserve"> </w:t>
      </w:r>
      <w:r w:rsidR="007A030B" w:rsidRPr="004A598D">
        <w:rPr>
          <w:lang w:val="sr-Cyrl-BA"/>
        </w:rPr>
        <w:t>(члан 31)</w:t>
      </w:r>
      <w:r w:rsidR="00501101" w:rsidRPr="004A598D">
        <w:rPr>
          <w:lang w:val="sr-Cyrl-BA"/>
        </w:rPr>
        <w:t>,</w:t>
      </w:r>
    </w:p>
    <w:p w14:paraId="15C9DCB2" w14:textId="6EE2515F" w:rsidR="00600D51" w:rsidRPr="004A598D" w:rsidRDefault="008F4E6E" w:rsidP="0070273B">
      <w:pPr>
        <w:pStyle w:val="NormalWeb1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>4)</w:t>
      </w:r>
      <w:r w:rsidR="00501101" w:rsidRPr="004A598D">
        <w:rPr>
          <w:lang w:val="sr-Cyrl-BA"/>
        </w:rPr>
        <w:t xml:space="preserve"> </w:t>
      </w:r>
      <w:r w:rsidR="00600D51" w:rsidRPr="004A598D">
        <w:rPr>
          <w:lang w:val="sr-Cyrl-BA"/>
        </w:rPr>
        <w:t>на</w:t>
      </w:r>
      <w:r w:rsidR="004E022D" w:rsidRPr="004A598D">
        <w:rPr>
          <w:lang w:val="sr-Cyrl-BA"/>
        </w:rPr>
        <w:t>ложи</w:t>
      </w:r>
      <w:r w:rsidR="00600D51" w:rsidRPr="004A598D">
        <w:rPr>
          <w:lang w:val="sr-Cyrl-BA"/>
        </w:rPr>
        <w:t xml:space="preserve"> посреднику да у пословној просторији у којој обавља дјелатност посредовања на видном мјесту истакне своје</w:t>
      </w:r>
      <w:r w:rsidR="00126BC1" w:rsidRPr="004A598D">
        <w:rPr>
          <w:lang w:val="sr-Cyrl-BA"/>
        </w:rPr>
        <w:t xml:space="preserve"> </w:t>
      </w:r>
      <w:r w:rsidR="00600D51" w:rsidRPr="004A598D">
        <w:rPr>
          <w:lang w:val="sr-Cyrl-BA"/>
        </w:rPr>
        <w:t>опште услове пословања</w:t>
      </w:r>
      <w:r w:rsidR="00D91EAD" w:rsidRPr="004A598D">
        <w:rPr>
          <w:lang w:val="sr-Cyrl-BA"/>
        </w:rPr>
        <w:t xml:space="preserve"> </w:t>
      </w:r>
      <w:r w:rsidR="00600D51" w:rsidRPr="004A598D">
        <w:rPr>
          <w:lang w:val="sr-Cyrl-BA"/>
        </w:rPr>
        <w:t>(члан</w:t>
      </w:r>
      <w:r w:rsidR="004A01CF" w:rsidRPr="004A598D">
        <w:rPr>
          <w:lang w:val="sr-Cyrl-BA"/>
        </w:rPr>
        <w:t xml:space="preserve"> </w:t>
      </w:r>
      <w:r w:rsidR="006452D0" w:rsidRPr="004A598D">
        <w:rPr>
          <w:lang w:val="sr-Cyrl-BA"/>
        </w:rPr>
        <w:t>32</w:t>
      </w:r>
      <w:r w:rsidR="00600D51" w:rsidRPr="004A598D">
        <w:rPr>
          <w:lang w:val="sr-Cyrl-BA"/>
        </w:rPr>
        <w:t>)</w:t>
      </w:r>
      <w:r w:rsidR="00EE44E1" w:rsidRPr="004A598D">
        <w:rPr>
          <w:lang w:val="sr-Cyrl-BA"/>
        </w:rPr>
        <w:t>.</w:t>
      </w:r>
    </w:p>
    <w:p w14:paraId="6C847277" w14:textId="77777777" w:rsidR="00024E5B" w:rsidRPr="004A598D" w:rsidRDefault="00024E5B" w:rsidP="00E9237F">
      <w:pPr>
        <w:pStyle w:val="NoSpacing"/>
        <w:tabs>
          <w:tab w:val="left" w:pos="709"/>
        </w:tabs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2F33343F" w14:textId="73B47D85" w:rsidR="00A80B81" w:rsidRPr="004A598D" w:rsidRDefault="0046781B" w:rsidP="00D91EAD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A598D">
        <w:rPr>
          <w:rFonts w:ascii="Times New Roman" w:hAnsi="Times New Roman"/>
          <w:b/>
          <w:sz w:val="24"/>
          <w:szCs w:val="24"/>
          <w:lang w:val="sr-Cyrl-BA"/>
        </w:rPr>
        <w:t>Жалба на рјешење</w:t>
      </w:r>
    </w:p>
    <w:p w14:paraId="1D09003E" w14:textId="4B362DF8" w:rsidR="00600D51" w:rsidRPr="004A598D" w:rsidRDefault="00CB5487" w:rsidP="00D91EAD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Члан 3</w:t>
      </w:r>
      <w:r w:rsidR="008F4E6E" w:rsidRPr="004A598D">
        <w:rPr>
          <w:rFonts w:ascii="Times New Roman" w:hAnsi="Times New Roman"/>
          <w:sz w:val="24"/>
          <w:szCs w:val="24"/>
          <w:lang w:val="sr-Cyrl-BA"/>
        </w:rPr>
        <w:t>8</w:t>
      </w:r>
      <w:r w:rsidRPr="004A598D">
        <w:rPr>
          <w:rFonts w:ascii="Times New Roman" w:hAnsi="Times New Roman"/>
          <w:sz w:val="24"/>
          <w:szCs w:val="24"/>
          <w:lang w:val="sr-Cyrl-BA"/>
        </w:rPr>
        <w:t>.</w:t>
      </w:r>
    </w:p>
    <w:p w14:paraId="5F435A2A" w14:textId="77777777" w:rsidR="008917A8" w:rsidRPr="004A598D" w:rsidRDefault="008917A8" w:rsidP="0070273B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E146645" w14:textId="555955F4" w:rsidR="00CB5487" w:rsidRPr="004A598D" w:rsidRDefault="00634A6C" w:rsidP="0070273B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(1</w:t>
      </w:r>
      <w:r w:rsidR="00CB5487" w:rsidRPr="004A598D">
        <w:rPr>
          <w:rFonts w:ascii="Times New Roman" w:hAnsi="Times New Roman"/>
          <w:sz w:val="24"/>
          <w:szCs w:val="24"/>
          <w:lang w:val="sr-Cyrl-BA"/>
        </w:rPr>
        <w:t xml:space="preserve">) Против рјешења тржишног инспектора може се изјавити жалба Министарству у року од осам дана од дана његовог достављања. </w:t>
      </w:r>
    </w:p>
    <w:p w14:paraId="3FA42D26" w14:textId="081E3B2E" w:rsidR="00CB5487" w:rsidRPr="004A598D" w:rsidRDefault="00634A6C" w:rsidP="0070273B">
      <w:pPr>
        <w:pStyle w:val="NoSpacing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(2</w:t>
      </w:r>
      <w:r w:rsidR="00CB5487" w:rsidRPr="004A598D">
        <w:rPr>
          <w:rFonts w:ascii="Times New Roman" w:hAnsi="Times New Roman"/>
          <w:sz w:val="24"/>
          <w:szCs w:val="24"/>
          <w:lang w:val="sr-Cyrl-BA"/>
        </w:rPr>
        <w:t>) Жалба против рјешења инспектора не одлаже његово извршење</w:t>
      </w:r>
      <w:r w:rsidR="00CB5487" w:rsidRPr="004A598D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14:paraId="3F1B2F7B" w14:textId="6B6C6F80" w:rsidR="00024E5B" w:rsidRPr="004A598D" w:rsidRDefault="00634A6C" w:rsidP="0070273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4A598D">
        <w:rPr>
          <w:rFonts w:ascii="Times New Roman" w:hAnsi="Times New Roman"/>
          <w:noProof/>
          <w:sz w:val="24"/>
          <w:szCs w:val="24"/>
          <w:lang w:val="sr-Cyrl-BA"/>
        </w:rPr>
        <w:t>(3</w:t>
      </w:r>
      <w:r w:rsidR="00024E5B" w:rsidRPr="004A598D">
        <w:rPr>
          <w:rFonts w:ascii="Times New Roman" w:hAnsi="Times New Roman"/>
          <w:noProof/>
          <w:sz w:val="24"/>
          <w:szCs w:val="24"/>
          <w:lang w:val="sr-Cyrl-BA"/>
        </w:rPr>
        <w:t>) Испуњеност услова из члана 5. став 1. тачка 3</w:t>
      </w:r>
      <w:r w:rsidR="0070273B" w:rsidRPr="004A598D">
        <w:rPr>
          <w:rFonts w:ascii="Times New Roman" w:hAnsi="Times New Roman"/>
          <w:noProof/>
          <w:sz w:val="24"/>
          <w:szCs w:val="24"/>
          <w:lang w:val="sr-Cyrl-BA"/>
        </w:rPr>
        <w:t>)</w:t>
      </w:r>
      <w:r w:rsidR="00024E5B" w:rsidRPr="004A598D">
        <w:rPr>
          <w:rFonts w:ascii="Times New Roman" w:hAnsi="Times New Roman"/>
          <w:noProof/>
          <w:sz w:val="24"/>
          <w:szCs w:val="24"/>
          <w:lang w:val="sr-Cyrl-BA"/>
        </w:rPr>
        <w:t xml:space="preserve"> овог закона провјерава тржишна инспекција у редовном инспекцијском прегледу, а најкасније у року који је прописан законом којим се уређује пословање привредних друштава и законом којим се уређује обављање занатско-предузетничке дјелатности.</w:t>
      </w:r>
    </w:p>
    <w:p w14:paraId="0CAE309E" w14:textId="77777777" w:rsidR="00043C72" w:rsidRPr="004A598D" w:rsidRDefault="00043C72" w:rsidP="00E9237F">
      <w:pPr>
        <w:pStyle w:val="NormalWeb1"/>
        <w:spacing w:before="0" w:after="0"/>
        <w:jc w:val="both"/>
        <w:rPr>
          <w:b/>
          <w:lang w:val="sr-Cyrl-BA"/>
        </w:rPr>
      </w:pPr>
    </w:p>
    <w:p w14:paraId="19F3F9AD" w14:textId="77777777" w:rsidR="00E04B2E" w:rsidRPr="004A598D" w:rsidRDefault="00E04B2E" w:rsidP="00E9237F">
      <w:pPr>
        <w:pStyle w:val="wyq060---pododeljak"/>
        <w:spacing w:before="0" w:beforeAutospacing="0" w:after="0" w:afterAutospacing="0"/>
        <w:jc w:val="center"/>
        <w:rPr>
          <w:b/>
          <w:lang w:val="sr-Cyrl-BA"/>
        </w:rPr>
      </w:pPr>
    </w:p>
    <w:p w14:paraId="135507FF" w14:textId="1382BF5C" w:rsidR="00851B61" w:rsidRPr="004A598D" w:rsidRDefault="00851B61" w:rsidP="00D91EAD">
      <w:pPr>
        <w:pStyle w:val="wyq060---pododeljak"/>
        <w:spacing w:before="0" w:beforeAutospacing="0" w:after="0" w:afterAutospacing="0"/>
        <w:rPr>
          <w:b/>
          <w:lang w:val="sr-Cyrl-BA"/>
        </w:rPr>
      </w:pPr>
      <w:r w:rsidRPr="004A598D">
        <w:rPr>
          <w:b/>
          <w:lang w:val="sr-Cyrl-BA"/>
        </w:rPr>
        <w:t xml:space="preserve">ГЛАВА </w:t>
      </w:r>
      <w:r w:rsidR="00455C3F" w:rsidRPr="004A598D">
        <w:rPr>
          <w:b/>
          <w:lang w:val="sr-Cyrl-BA"/>
        </w:rPr>
        <w:t>VII</w:t>
      </w:r>
    </w:p>
    <w:p w14:paraId="6D685309" w14:textId="4E32F235" w:rsidR="00C256ED" w:rsidRPr="004A598D" w:rsidRDefault="00455C3F" w:rsidP="00D91EAD">
      <w:pPr>
        <w:pStyle w:val="wyq060---pododeljak"/>
        <w:spacing w:before="0" w:beforeAutospacing="0" w:after="0" w:afterAutospacing="0"/>
        <w:rPr>
          <w:b/>
          <w:lang w:val="sr-Cyrl-BA"/>
        </w:rPr>
      </w:pPr>
      <w:r w:rsidRPr="004A598D">
        <w:rPr>
          <w:b/>
          <w:lang w:val="sr-Cyrl-BA"/>
        </w:rPr>
        <w:t>КАЗНЕНЕ</w:t>
      </w:r>
      <w:r w:rsidR="00C256ED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ОДРЕДБЕ</w:t>
      </w:r>
    </w:p>
    <w:p w14:paraId="53DA4936" w14:textId="77777777" w:rsidR="00851B61" w:rsidRPr="004A598D" w:rsidRDefault="00851B61" w:rsidP="00E9237F">
      <w:pPr>
        <w:pStyle w:val="wyq060---pododeljak"/>
        <w:spacing w:before="0" w:beforeAutospacing="0" w:after="0" w:afterAutospacing="0"/>
        <w:rPr>
          <w:b/>
          <w:lang w:val="sr-Cyrl-BA"/>
        </w:rPr>
      </w:pPr>
    </w:p>
    <w:p w14:paraId="05809DF5" w14:textId="6E404097" w:rsidR="00D91EAD" w:rsidRPr="004A598D" w:rsidRDefault="0046781B" w:rsidP="00E9237F">
      <w:pPr>
        <w:pStyle w:val="wyq060---pododeljak"/>
        <w:spacing w:before="0" w:beforeAutospacing="0" w:after="0" w:afterAutospacing="0"/>
        <w:jc w:val="center"/>
        <w:rPr>
          <w:b/>
          <w:lang w:val="sr-Cyrl-BA"/>
        </w:rPr>
      </w:pPr>
      <w:r w:rsidRPr="004A598D">
        <w:rPr>
          <w:b/>
          <w:lang w:val="sr-Cyrl-BA"/>
        </w:rPr>
        <w:t>Новчана казна</w:t>
      </w:r>
    </w:p>
    <w:p w14:paraId="43F150F8" w14:textId="08289328" w:rsidR="008D0DAC" w:rsidRPr="004A598D" w:rsidRDefault="008D0DAC" w:rsidP="00E9237F">
      <w:pPr>
        <w:pStyle w:val="wyq060---pododeljak"/>
        <w:spacing w:before="0" w:beforeAutospacing="0" w:after="0" w:afterAutospacing="0"/>
        <w:jc w:val="center"/>
        <w:rPr>
          <w:lang w:val="sr-Cyrl-BA"/>
        </w:rPr>
      </w:pPr>
      <w:r w:rsidRPr="004A598D">
        <w:rPr>
          <w:lang w:val="sr-Cyrl-BA"/>
        </w:rPr>
        <w:t xml:space="preserve">Члан </w:t>
      </w:r>
      <w:r w:rsidR="00976EFB" w:rsidRPr="004A598D">
        <w:rPr>
          <w:lang w:val="sr-Cyrl-BA"/>
        </w:rPr>
        <w:t>3</w:t>
      </w:r>
      <w:r w:rsidR="008F4E6E" w:rsidRPr="004A598D">
        <w:rPr>
          <w:lang w:val="sr-Cyrl-BA"/>
        </w:rPr>
        <w:t>9</w:t>
      </w:r>
      <w:r w:rsidRPr="004A598D">
        <w:rPr>
          <w:lang w:val="sr-Cyrl-BA"/>
        </w:rPr>
        <w:t>.</w:t>
      </w:r>
    </w:p>
    <w:p w14:paraId="3238846A" w14:textId="77777777" w:rsidR="00D91EAD" w:rsidRPr="004A598D" w:rsidRDefault="00D91EAD" w:rsidP="00E9237F">
      <w:pPr>
        <w:pStyle w:val="wyq060---pododeljak"/>
        <w:spacing w:before="0" w:beforeAutospacing="0" w:after="0" w:afterAutospacing="0"/>
        <w:jc w:val="center"/>
        <w:rPr>
          <w:b/>
          <w:lang w:val="sr-Cyrl-BA"/>
        </w:rPr>
      </w:pPr>
    </w:p>
    <w:p w14:paraId="17DA1A92" w14:textId="43D0D304" w:rsidR="008D0DAC" w:rsidRPr="004A598D" w:rsidRDefault="008D0DAC" w:rsidP="0070273B">
      <w:pPr>
        <w:pStyle w:val="t-9-8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(1) Новчаном казном од 5.000 </w:t>
      </w:r>
      <w:r w:rsidR="0070273B" w:rsidRPr="004A598D">
        <w:rPr>
          <w:lang w:val="sr-Cyrl-BA"/>
        </w:rPr>
        <w:t xml:space="preserve">КМ </w:t>
      </w:r>
      <w:r w:rsidRPr="004A598D">
        <w:rPr>
          <w:lang w:val="sr-Cyrl-BA"/>
        </w:rPr>
        <w:t>до 30.000 КМ казниће се за прекршај привредно друштво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ако обавља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дјелатности посредовања у промету непокретности без</w:t>
      </w:r>
      <w:r w:rsidR="00126BC1" w:rsidRPr="004A598D">
        <w:rPr>
          <w:lang w:val="sr-Cyrl-BA"/>
        </w:rPr>
        <w:t xml:space="preserve"> </w:t>
      </w:r>
      <w:r w:rsidR="00297F93" w:rsidRPr="004A598D">
        <w:rPr>
          <w:lang w:val="sr-Cyrl-BA"/>
        </w:rPr>
        <w:t>рјешења М</w:t>
      </w:r>
      <w:r w:rsidRPr="004A598D">
        <w:rPr>
          <w:lang w:val="sr-Cyrl-BA"/>
        </w:rPr>
        <w:t>инистарства о испуњавању услова за обављање дјелатности посредовања у промету непокретности</w:t>
      </w:r>
      <w:r w:rsidR="00126BC1" w:rsidRPr="004A598D">
        <w:rPr>
          <w:lang w:val="sr-Cyrl-BA"/>
        </w:rPr>
        <w:t xml:space="preserve"> </w:t>
      </w:r>
      <w:r w:rsidR="00F013AD" w:rsidRPr="004A598D">
        <w:rPr>
          <w:lang w:val="sr-Cyrl-BA"/>
        </w:rPr>
        <w:t>(</w:t>
      </w:r>
      <w:r w:rsidR="00827A59" w:rsidRPr="004A598D">
        <w:rPr>
          <w:lang w:val="sr-Cyrl-BA"/>
        </w:rPr>
        <w:t>члан 5. став 2</w:t>
      </w:r>
      <w:r w:rsidRPr="004A598D">
        <w:rPr>
          <w:lang w:val="sr-Cyrl-BA"/>
        </w:rPr>
        <w:t>).</w:t>
      </w:r>
    </w:p>
    <w:p w14:paraId="253A0CF6" w14:textId="1998580F" w:rsidR="008D0DAC" w:rsidRPr="004A598D" w:rsidRDefault="008D0DAC" w:rsidP="0070273B">
      <w:pPr>
        <w:pStyle w:val="Normal1"/>
        <w:spacing w:before="0" w:beforeAutospacing="0" w:after="0" w:afterAutospacing="0"/>
        <w:ind w:firstLine="720"/>
        <w:jc w:val="both"/>
        <w:rPr>
          <w:lang w:val="sr-Cyrl-BA" w:eastAsia="en-US"/>
        </w:rPr>
      </w:pPr>
      <w:r w:rsidRPr="004A598D">
        <w:rPr>
          <w:lang w:val="sr-Cyrl-BA" w:eastAsia="en-US"/>
        </w:rPr>
        <w:t>(2) За прекршај из става 1. овог члана</w:t>
      </w:r>
      <w:r w:rsidR="00126BC1" w:rsidRPr="004A598D">
        <w:rPr>
          <w:lang w:val="sr-Cyrl-BA" w:eastAsia="en-US"/>
        </w:rPr>
        <w:t xml:space="preserve"> </w:t>
      </w:r>
      <w:r w:rsidRPr="004A598D">
        <w:rPr>
          <w:lang w:val="sr-Cyrl-BA" w:eastAsia="en-US"/>
        </w:rPr>
        <w:t>казниће се одговорно лице у привредном друштву н</w:t>
      </w:r>
      <w:r w:rsidRPr="004A598D">
        <w:rPr>
          <w:lang w:val="sr-Cyrl-BA"/>
        </w:rPr>
        <w:t xml:space="preserve">овчаном казном од 500 </w:t>
      </w:r>
      <w:r w:rsidR="00297F93" w:rsidRPr="004A598D">
        <w:rPr>
          <w:lang w:val="sr-Cyrl-BA"/>
        </w:rPr>
        <w:t xml:space="preserve">КМ </w:t>
      </w:r>
      <w:r w:rsidRPr="004A598D">
        <w:rPr>
          <w:lang w:val="sr-Cyrl-BA"/>
        </w:rPr>
        <w:t>до 3.000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КМ</w:t>
      </w:r>
      <w:r w:rsidRPr="004A598D">
        <w:rPr>
          <w:lang w:val="sr-Cyrl-BA" w:eastAsia="en-US"/>
        </w:rPr>
        <w:t xml:space="preserve">. </w:t>
      </w:r>
    </w:p>
    <w:p w14:paraId="3F0FFC81" w14:textId="0476EBFA" w:rsidR="008D0DAC" w:rsidRPr="004A598D" w:rsidRDefault="008D0DAC" w:rsidP="0070273B">
      <w:pPr>
        <w:pStyle w:val="wyq060---pododeljak"/>
        <w:spacing w:before="0" w:beforeAutospacing="0" w:after="0" w:afterAutospacing="0"/>
        <w:ind w:firstLine="720"/>
        <w:jc w:val="both"/>
        <w:rPr>
          <w:lang w:val="sr-Cyrl-BA" w:eastAsia="en-US"/>
        </w:rPr>
      </w:pPr>
      <w:r w:rsidRPr="004A598D">
        <w:rPr>
          <w:lang w:val="sr-Cyrl-BA" w:eastAsia="en-US"/>
        </w:rPr>
        <w:t>(3) За прекршај из става 1. овог члана</w:t>
      </w:r>
      <w:r w:rsidR="00126BC1" w:rsidRPr="004A598D">
        <w:rPr>
          <w:lang w:val="sr-Cyrl-BA" w:eastAsia="en-US"/>
        </w:rPr>
        <w:t xml:space="preserve"> </w:t>
      </w:r>
      <w:r w:rsidRPr="004A598D">
        <w:rPr>
          <w:lang w:val="sr-Cyrl-BA" w:eastAsia="en-US"/>
        </w:rPr>
        <w:t>казниће се</w:t>
      </w:r>
      <w:r w:rsidRPr="004A598D">
        <w:rPr>
          <w:lang w:val="sr-Cyrl-BA"/>
        </w:rPr>
        <w:t xml:space="preserve"> предузетник новчаном казном од 2.500 </w:t>
      </w:r>
      <w:r w:rsidR="00297F93" w:rsidRPr="004A598D">
        <w:rPr>
          <w:lang w:val="sr-Cyrl-BA"/>
        </w:rPr>
        <w:t xml:space="preserve">КМ </w:t>
      </w:r>
      <w:r w:rsidRPr="004A598D">
        <w:rPr>
          <w:lang w:val="sr-Cyrl-BA"/>
        </w:rPr>
        <w:t>до 15.000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КМ</w:t>
      </w:r>
      <w:r w:rsidRPr="004A598D">
        <w:rPr>
          <w:lang w:val="sr-Cyrl-BA" w:eastAsia="en-US"/>
        </w:rPr>
        <w:t>.</w:t>
      </w:r>
    </w:p>
    <w:p w14:paraId="6356B11C" w14:textId="78C651FC" w:rsidR="008D0DAC" w:rsidRPr="004A598D" w:rsidRDefault="008D0DAC" w:rsidP="0070273B">
      <w:pPr>
        <w:pStyle w:val="Normal1"/>
        <w:spacing w:before="0" w:beforeAutospacing="0" w:after="0" w:afterAutospacing="0"/>
        <w:ind w:firstLine="720"/>
        <w:jc w:val="both"/>
        <w:rPr>
          <w:lang w:val="sr-Cyrl-BA" w:eastAsia="en-US"/>
        </w:rPr>
      </w:pPr>
      <w:r w:rsidRPr="004A598D">
        <w:rPr>
          <w:lang w:val="sr-Cyrl-BA" w:eastAsia="en-US"/>
        </w:rPr>
        <w:t xml:space="preserve">(4) Уз новчану казну из ст. 1. и </w:t>
      </w:r>
      <w:r w:rsidR="00321255" w:rsidRPr="004A598D">
        <w:rPr>
          <w:lang w:val="sr-Cyrl-BA" w:eastAsia="en-US"/>
        </w:rPr>
        <w:t>3</w:t>
      </w:r>
      <w:r w:rsidRPr="004A598D">
        <w:rPr>
          <w:lang w:val="sr-Cyrl-BA" w:eastAsia="en-US"/>
        </w:rPr>
        <w:t>. овог члана привредном друштву и предузетнику</w:t>
      </w:r>
      <w:r w:rsidR="00126BC1" w:rsidRPr="004A598D">
        <w:rPr>
          <w:lang w:val="sr-Cyrl-BA" w:eastAsia="en-US"/>
        </w:rPr>
        <w:t xml:space="preserve"> </w:t>
      </w:r>
      <w:r w:rsidRPr="004A598D">
        <w:rPr>
          <w:lang w:val="sr-Cyrl-BA" w:eastAsia="en-US"/>
        </w:rPr>
        <w:t>може се изрећи и заштитна мјера забране обављања дјелатности посредовања, у трајању од три до шест мјесеци</w:t>
      </w:r>
      <w:r w:rsidR="00DB268A" w:rsidRPr="004A598D">
        <w:rPr>
          <w:lang w:val="sr-Cyrl-BA" w:eastAsia="en-US"/>
        </w:rPr>
        <w:t>.</w:t>
      </w:r>
    </w:p>
    <w:p w14:paraId="473F62D4" w14:textId="77777777" w:rsidR="00D91EAD" w:rsidRPr="004A598D" w:rsidRDefault="00D91EAD" w:rsidP="00E9237F">
      <w:pPr>
        <w:pStyle w:val="clan"/>
        <w:spacing w:before="0" w:beforeAutospacing="0" w:after="0" w:afterAutospacing="0"/>
        <w:jc w:val="center"/>
        <w:rPr>
          <w:b/>
          <w:bCs/>
          <w:lang w:val="sr-Cyrl-BA"/>
        </w:rPr>
      </w:pPr>
    </w:p>
    <w:p w14:paraId="1C62E22B" w14:textId="31FAC2A3" w:rsidR="00D91EAD" w:rsidRPr="004A598D" w:rsidRDefault="0046781B" w:rsidP="00E9237F">
      <w:pPr>
        <w:pStyle w:val="clan"/>
        <w:spacing w:before="0" w:beforeAutospacing="0" w:after="0" w:afterAutospacing="0"/>
        <w:jc w:val="center"/>
        <w:rPr>
          <w:b/>
          <w:bCs/>
          <w:lang w:val="sr-Cyrl-BA"/>
        </w:rPr>
      </w:pPr>
      <w:r w:rsidRPr="004A598D">
        <w:rPr>
          <w:b/>
          <w:bCs/>
          <w:lang w:val="sr-Cyrl-BA"/>
        </w:rPr>
        <w:t>Новчана казна</w:t>
      </w:r>
    </w:p>
    <w:p w14:paraId="65BF3482" w14:textId="17BDF4C4" w:rsidR="00D91EAD" w:rsidRPr="004A598D" w:rsidRDefault="008D0DAC" w:rsidP="00E9237F">
      <w:pPr>
        <w:pStyle w:val="clan"/>
        <w:spacing w:before="0" w:beforeAutospacing="0" w:after="0" w:afterAutospacing="0"/>
        <w:jc w:val="center"/>
        <w:rPr>
          <w:bCs/>
          <w:lang w:val="sr-Cyrl-BA"/>
        </w:rPr>
      </w:pPr>
      <w:r w:rsidRPr="004A598D">
        <w:rPr>
          <w:bCs/>
          <w:lang w:val="sr-Cyrl-BA"/>
        </w:rPr>
        <w:t xml:space="preserve">Члан </w:t>
      </w:r>
      <w:r w:rsidR="008F4E6E" w:rsidRPr="004A598D">
        <w:rPr>
          <w:bCs/>
          <w:lang w:val="sr-Cyrl-BA"/>
        </w:rPr>
        <w:t>40</w:t>
      </w:r>
      <w:r w:rsidRPr="004A598D">
        <w:rPr>
          <w:bCs/>
          <w:lang w:val="sr-Cyrl-BA"/>
        </w:rPr>
        <w:t>.</w:t>
      </w:r>
    </w:p>
    <w:p w14:paraId="5F55786B" w14:textId="734E42BB" w:rsidR="008D0DAC" w:rsidRPr="004A598D" w:rsidRDefault="008D0DAC" w:rsidP="00E9237F">
      <w:pPr>
        <w:pStyle w:val="clan"/>
        <w:spacing w:before="0" w:beforeAutospacing="0" w:after="0" w:afterAutospacing="0"/>
        <w:jc w:val="center"/>
        <w:rPr>
          <w:b/>
          <w:bCs/>
          <w:lang w:val="sr-Cyrl-BA"/>
        </w:rPr>
      </w:pPr>
      <w:r w:rsidRPr="004A598D">
        <w:rPr>
          <w:b/>
          <w:bCs/>
          <w:lang w:val="sr-Cyrl-BA"/>
        </w:rPr>
        <w:t xml:space="preserve"> </w:t>
      </w:r>
    </w:p>
    <w:p w14:paraId="3C21700E" w14:textId="614795F5" w:rsidR="008D0DAC" w:rsidRPr="004A598D" w:rsidRDefault="008D0DAC" w:rsidP="00297F93">
      <w:pPr>
        <w:pStyle w:val="t-9-8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(1) Новчаном казном од 2.000 </w:t>
      </w:r>
      <w:r w:rsidR="00297F93" w:rsidRPr="004A598D">
        <w:rPr>
          <w:lang w:val="sr-Cyrl-BA"/>
        </w:rPr>
        <w:t xml:space="preserve">КМ </w:t>
      </w:r>
      <w:r w:rsidRPr="004A598D">
        <w:rPr>
          <w:lang w:val="sr-Cyrl-BA"/>
        </w:rPr>
        <w:t>до 10.000 КМ казниће се за прекршај привредно друштво ако:</w:t>
      </w:r>
    </w:p>
    <w:p w14:paraId="69D49416" w14:textId="644D5D37" w:rsidR="008D0DAC" w:rsidRPr="004A598D" w:rsidRDefault="008D0DAC" w:rsidP="00297F93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 xml:space="preserve">1) обавља послове посредовања у промету некретнина </w:t>
      </w:r>
      <w:r w:rsidR="00263BC9" w:rsidRPr="004A598D">
        <w:rPr>
          <w:lang w:val="sr-Cyrl-BA"/>
        </w:rPr>
        <w:t>супротно одредбама</w:t>
      </w:r>
      <w:r w:rsidRPr="004A598D">
        <w:rPr>
          <w:lang w:val="sr-Cyrl-BA"/>
        </w:rPr>
        <w:t xml:space="preserve"> члан</w:t>
      </w:r>
      <w:r w:rsidR="00263BC9" w:rsidRPr="004A598D">
        <w:rPr>
          <w:lang w:val="sr-Cyrl-BA"/>
        </w:rPr>
        <w:t>а</w:t>
      </w:r>
      <w:r w:rsidRPr="004A598D">
        <w:rPr>
          <w:lang w:val="sr-Cyrl-BA"/>
        </w:rPr>
        <w:t xml:space="preserve"> 5. став 1.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овог закона,</w:t>
      </w:r>
    </w:p>
    <w:p w14:paraId="1B420961" w14:textId="3E405B80" w:rsidR="008D0DAC" w:rsidRPr="004A598D" w:rsidRDefault="00212369" w:rsidP="00297F93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 xml:space="preserve">2) </w:t>
      </w:r>
      <w:r w:rsidR="008D0DAC" w:rsidRPr="004A598D">
        <w:rPr>
          <w:lang w:val="sr-Cyrl-BA"/>
        </w:rPr>
        <w:t xml:space="preserve">се не </w:t>
      </w:r>
      <w:r w:rsidR="005808E6" w:rsidRPr="004A598D">
        <w:rPr>
          <w:lang w:val="sr-Cyrl-BA"/>
        </w:rPr>
        <w:t>осигура</w:t>
      </w:r>
      <w:r w:rsidR="008D0DAC" w:rsidRPr="004A598D">
        <w:rPr>
          <w:lang w:val="sr-Cyrl-BA"/>
        </w:rPr>
        <w:t xml:space="preserve"> за штету коју би налогодавцу или трећим лицима могао проузроковати обављањем посредовања код осигуравајућег друштва са сједиштем</w:t>
      </w:r>
      <w:r w:rsidR="00126BC1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>у Републици, односно</w:t>
      </w:r>
      <w:r w:rsidR="00126BC1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>Босни и Херцеговини (</w:t>
      </w:r>
      <w:r w:rsidR="00263BC9" w:rsidRPr="004A598D">
        <w:rPr>
          <w:lang w:val="sr-Cyrl-BA"/>
        </w:rPr>
        <w:t>члан 6. ст. 1. и 2</w:t>
      </w:r>
      <w:r w:rsidR="008D0DAC" w:rsidRPr="004A598D">
        <w:rPr>
          <w:lang w:val="sr-Cyrl-BA"/>
        </w:rPr>
        <w:t>),</w:t>
      </w:r>
    </w:p>
    <w:p w14:paraId="4F6E8B9B" w14:textId="3ACC4C77" w:rsidR="008D0DAC" w:rsidRPr="004A598D" w:rsidRDefault="008D0DAC" w:rsidP="00297F93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lastRenderedPageBreak/>
        <w:t>3) обавља дјелатност посредовања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у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пословном простору који не испуњава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услове у складу са чланом 7. овог закона, </w:t>
      </w:r>
    </w:p>
    <w:p w14:paraId="5AC00C72" w14:textId="77777777" w:rsidR="007C7FDF" w:rsidRPr="004A598D" w:rsidRDefault="007C7FDF" w:rsidP="00297F93">
      <w:pPr>
        <w:pStyle w:val="NormalWeb1"/>
        <w:spacing w:before="0" w:after="0"/>
        <w:ind w:firstLine="810"/>
        <w:jc w:val="both"/>
        <w:rPr>
          <w:lang w:val="sr-Cyrl-BA"/>
        </w:rPr>
      </w:pPr>
    </w:p>
    <w:p w14:paraId="5EEE8A14" w14:textId="6554DFEE" w:rsidR="008D0DAC" w:rsidRPr="004A598D" w:rsidRDefault="007C7FDF" w:rsidP="00297F93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Latn-BA"/>
        </w:rPr>
        <w:t>4</w:t>
      </w:r>
      <w:r w:rsidR="008D0DAC" w:rsidRPr="004A598D">
        <w:rPr>
          <w:lang w:val="sr-Cyrl-BA"/>
        </w:rPr>
        <w:t>) обављања послове посредовања без закљученог уговора о посредовању између посредника и налогодавца</w:t>
      </w:r>
      <w:r w:rsidR="00263BC9" w:rsidRPr="004A598D">
        <w:rPr>
          <w:lang w:val="sr-Cyrl-BA"/>
        </w:rPr>
        <w:t xml:space="preserve"> (</w:t>
      </w:r>
      <w:r w:rsidR="008D0DAC" w:rsidRPr="004A598D">
        <w:rPr>
          <w:lang w:val="sr-Cyrl-BA"/>
        </w:rPr>
        <w:t>члан 2</w:t>
      </w:r>
      <w:r w:rsidR="001112A4" w:rsidRPr="004A598D">
        <w:rPr>
          <w:lang w:val="sr-Cyrl-BA"/>
        </w:rPr>
        <w:t>1</w:t>
      </w:r>
      <w:r w:rsidR="008D0DAC" w:rsidRPr="004A598D">
        <w:rPr>
          <w:lang w:val="sr-Cyrl-BA"/>
        </w:rPr>
        <w:t>. став 5),</w:t>
      </w:r>
    </w:p>
    <w:p w14:paraId="00341A21" w14:textId="48F54260" w:rsidR="008D0DAC" w:rsidRPr="004A598D" w:rsidRDefault="007C7FDF" w:rsidP="00297F93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Latn-BA"/>
        </w:rPr>
        <w:t>5</w:t>
      </w:r>
      <w:r w:rsidR="008D0DAC" w:rsidRPr="004A598D">
        <w:rPr>
          <w:lang w:val="sr-Cyrl-BA"/>
        </w:rPr>
        <w:t xml:space="preserve">) поступи </w:t>
      </w:r>
      <w:r w:rsidR="00263BC9" w:rsidRPr="004A598D">
        <w:rPr>
          <w:lang w:val="sr-Cyrl-BA"/>
        </w:rPr>
        <w:t xml:space="preserve">супротно одредбама </w:t>
      </w:r>
      <w:r w:rsidR="008D0DAC" w:rsidRPr="004A598D">
        <w:rPr>
          <w:lang w:val="sr-Cyrl-BA"/>
        </w:rPr>
        <w:t>члан</w:t>
      </w:r>
      <w:r w:rsidR="00263BC9" w:rsidRPr="004A598D">
        <w:rPr>
          <w:lang w:val="sr-Cyrl-BA"/>
        </w:rPr>
        <w:t>а</w:t>
      </w:r>
      <w:r w:rsidR="008D0DAC" w:rsidRPr="004A598D">
        <w:rPr>
          <w:lang w:val="sr-Cyrl-BA"/>
        </w:rPr>
        <w:t xml:space="preserve"> 2</w:t>
      </w:r>
      <w:r w:rsidR="001112A4" w:rsidRPr="004A598D">
        <w:rPr>
          <w:lang w:val="sr-Cyrl-BA"/>
        </w:rPr>
        <w:t>2</w:t>
      </w:r>
      <w:r w:rsidR="008D0DAC" w:rsidRPr="004A598D">
        <w:rPr>
          <w:lang w:val="sr-Cyrl-BA"/>
        </w:rPr>
        <w:t>.</w:t>
      </w:r>
      <w:r w:rsidR="00263BC9" w:rsidRPr="004A598D">
        <w:rPr>
          <w:lang w:val="sr-Cyrl-BA"/>
        </w:rPr>
        <w:t xml:space="preserve"> овог </w:t>
      </w:r>
      <w:r w:rsidR="008D0DAC" w:rsidRPr="004A598D">
        <w:rPr>
          <w:lang w:val="sr-Cyrl-BA"/>
        </w:rPr>
        <w:t>закона,</w:t>
      </w:r>
    </w:p>
    <w:p w14:paraId="150BE2D0" w14:textId="19CC5ECC" w:rsidR="008D0DAC" w:rsidRPr="004A598D" w:rsidRDefault="007C7FDF" w:rsidP="00297F93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Latn-BA"/>
        </w:rPr>
        <w:t>6</w:t>
      </w:r>
      <w:r w:rsidR="008D0DAC" w:rsidRPr="004A598D">
        <w:rPr>
          <w:lang w:val="sr-Cyrl-BA"/>
        </w:rPr>
        <w:t>)</w:t>
      </w:r>
      <w:r w:rsidR="00126BC1" w:rsidRPr="004A598D">
        <w:rPr>
          <w:b/>
          <w:lang w:val="sr-Cyrl-BA"/>
        </w:rPr>
        <w:t xml:space="preserve"> </w:t>
      </w:r>
      <w:r w:rsidR="008D0DAC" w:rsidRPr="004A598D">
        <w:rPr>
          <w:lang w:val="sr-Cyrl-BA"/>
        </w:rPr>
        <w:t>не</w:t>
      </w:r>
      <w:r w:rsidR="00126BC1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 xml:space="preserve">чува </w:t>
      </w:r>
      <w:r w:rsidR="00263BC9" w:rsidRPr="004A598D">
        <w:rPr>
          <w:lang w:val="sr-Cyrl-BA"/>
        </w:rPr>
        <w:t>у</w:t>
      </w:r>
      <w:r w:rsidR="008D0DAC" w:rsidRPr="004A598D">
        <w:rPr>
          <w:lang w:val="sr-Cyrl-BA"/>
        </w:rPr>
        <w:t xml:space="preserve">говор о посредовању и документацију која чини његов прилог најмање </w:t>
      </w:r>
      <w:r w:rsidR="006961ED" w:rsidRPr="004A598D">
        <w:rPr>
          <w:lang w:val="sr-Cyrl-BA"/>
        </w:rPr>
        <w:t>пет</w:t>
      </w:r>
      <w:r w:rsidR="008D0DAC" w:rsidRPr="004A598D">
        <w:rPr>
          <w:lang w:val="sr-Cyrl-BA"/>
        </w:rPr>
        <w:t xml:space="preserve"> год</w:t>
      </w:r>
      <w:r w:rsidR="00690F9B" w:rsidRPr="004A598D">
        <w:rPr>
          <w:lang w:val="sr-Cyrl-BA"/>
        </w:rPr>
        <w:t>ина од дана његовог закључења (</w:t>
      </w:r>
      <w:r w:rsidR="008D0DAC" w:rsidRPr="004A598D">
        <w:rPr>
          <w:lang w:val="sr-Cyrl-BA"/>
        </w:rPr>
        <w:t>члан 2</w:t>
      </w:r>
      <w:r w:rsidR="001112A4" w:rsidRPr="004A598D">
        <w:rPr>
          <w:lang w:val="sr-Cyrl-BA"/>
        </w:rPr>
        <w:t>4</w:t>
      </w:r>
      <w:r w:rsidR="008D0DAC" w:rsidRPr="004A598D">
        <w:rPr>
          <w:lang w:val="sr-Cyrl-BA"/>
        </w:rPr>
        <w:t>. став 2),</w:t>
      </w:r>
    </w:p>
    <w:p w14:paraId="0408FD77" w14:textId="2E6D6334" w:rsidR="008D0DAC" w:rsidRPr="004A598D" w:rsidRDefault="007C7FDF" w:rsidP="00297F93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Latn-BA"/>
        </w:rPr>
        <w:t>7</w:t>
      </w:r>
      <w:r w:rsidR="008D0DAC" w:rsidRPr="004A598D">
        <w:rPr>
          <w:lang w:val="sr-Cyrl-BA"/>
        </w:rPr>
        <w:t>) не води и</w:t>
      </w:r>
      <w:r w:rsidR="00B52CAB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 xml:space="preserve">не чува </w:t>
      </w:r>
      <w:r w:rsidR="00690F9B" w:rsidRPr="004A598D">
        <w:rPr>
          <w:lang w:val="sr-Cyrl-BA"/>
        </w:rPr>
        <w:t>е</w:t>
      </w:r>
      <w:r w:rsidR="008D0DAC" w:rsidRPr="004A598D">
        <w:rPr>
          <w:lang w:val="sr-Cyrl-BA"/>
        </w:rPr>
        <w:t xml:space="preserve">виденцију о </w:t>
      </w:r>
      <w:r w:rsidR="00690F9B" w:rsidRPr="004A598D">
        <w:rPr>
          <w:lang w:val="sr-Cyrl-BA"/>
        </w:rPr>
        <w:t>посредовању (</w:t>
      </w:r>
      <w:r w:rsidR="008D0DAC" w:rsidRPr="004A598D">
        <w:rPr>
          <w:lang w:val="sr-Cyrl-BA"/>
        </w:rPr>
        <w:t xml:space="preserve">члан </w:t>
      </w:r>
      <w:r w:rsidR="001112A4" w:rsidRPr="004A598D">
        <w:rPr>
          <w:lang w:val="sr-Cyrl-BA"/>
        </w:rPr>
        <w:t>29</w:t>
      </w:r>
      <w:r w:rsidR="008D0DAC" w:rsidRPr="004A598D">
        <w:rPr>
          <w:lang w:val="sr-Cyrl-BA"/>
        </w:rPr>
        <w:t>. ст</w:t>
      </w:r>
      <w:r w:rsidR="00690F9B" w:rsidRPr="004A598D">
        <w:rPr>
          <w:lang w:val="sr-Cyrl-BA"/>
        </w:rPr>
        <w:t>.</w:t>
      </w:r>
      <w:r w:rsidR="008D0DAC" w:rsidRPr="004A598D">
        <w:rPr>
          <w:lang w:val="sr-Cyrl-BA"/>
        </w:rPr>
        <w:t xml:space="preserve"> 1. и 4),</w:t>
      </w:r>
    </w:p>
    <w:p w14:paraId="67F05EAC" w14:textId="13CC5430" w:rsidR="008D0DAC" w:rsidRPr="004A598D" w:rsidRDefault="007C7FDF" w:rsidP="00297F93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Latn-BA"/>
        </w:rPr>
        <w:t>8</w:t>
      </w:r>
      <w:r w:rsidR="008D0DAC" w:rsidRPr="004A598D">
        <w:rPr>
          <w:lang w:val="sr-Cyrl-BA"/>
        </w:rPr>
        <w:t>) не</w:t>
      </w:r>
      <w:r w:rsidR="00126BC1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>утврди опште услове пословања</w:t>
      </w:r>
      <w:r w:rsidR="00126BC1" w:rsidRPr="004A598D">
        <w:rPr>
          <w:lang w:val="sr-Cyrl-BA"/>
        </w:rPr>
        <w:t xml:space="preserve"> </w:t>
      </w:r>
      <w:r w:rsidR="00690F9B" w:rsidRPr="004A598D">
        <w:rPr>
          <w:lang w:val="sr-Cyrl-BA"/>
        </w:rPr>
        <w:t>(</w:t>
      </w:r>
      <w:r w:rsidR="008D0DAC" w:rsidRPr="004A598D">
        <w:rPr>
          <w:lang w:val="sr-Cyrl-BA"/>
        </w:rPr>
        <w:t>члан 3</w:t>
      </w:r>
      <w:r w:rsidR="00D4524D" w:rsidRPr="004A598D">
        <w:rPr>
          <w:lang w:val="sr-Cyrl-BA"/>
        </w:rPr>
        <w:t>2</w:t>
      </w:r>
      <w:r w:rsidR="008D0DAC" w:rsidRPr="004A598D">
        <w:rPr>
          <w:lang w:val="sr-Cyrl-BA"/>
        </w:rPr>
        <w:t>. став 1)</w:t>
      </w:r>
      <w:r w:rsidR="00690F9B" w:rsidRPr="004A598D">
        <w:rPr>
          <w:lang w:val="sr-Cyrl-BA"/>
        </w:rPr>
        <w:t>,</w:t>
      </w:r>
      <w:r w:rsidR="008D0DAC" w:rsidRPr="004A598D">
        <w:rPr>
          <w:lang w:val="sr-Cyrl-BA"/>
        </w:rPr>
        <w:t xml:space="preserve"> </w:t>
      </w:r>
    </w:p>
    <w:p w14:paraId="0B6CDF47" w14:textId="30B9041A" w:rsidR="008D0DAC" w:rsidRPr="004A598D" w:rsidRDefault="007C7FDF" w:rsidP="00297F93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9</w:t>
      </w:r>
      <w:r w:rsidR="008D0DAC" w:rsidRPr="004A598D">
        <w:rPr>
          <w:lang w:val="sr-Cyrl-BA"/>
        </w:rPr>
        <w:t>) за извршену услугу посредовања</w:t>
      </w:r>
      <w:r w:rsidR="00690F9B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>не испостави фактуру, односно не</w:t>
      </w:r>
      <w:r w:rsidR="00126BC1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>изда фискални рачун,</w:t>
      </w:r>
      <w:r w:rsidR="00690F9B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 xml:space="preserve">у складу са уговором о посредовању (члан </w:t>
      </w:r>
      <w:r w:rsidR="00D4524D" w:rsidRPr="004A598D">
        <w:rPr>
          <w:lang w:val="sr-Cyrl-BA"/>
        </w:rPr>
        <w:t>34</w:t>
      </w:r>
      <w:r w:rsidR="008D0DAC" w:rsidRPr="004A598D">
        <w:rPr>
          <w:lang w:val="sr-Cyrl-BA"/>
        </w:rPr>
        <w:t>).</w:t>
      </w:r>
    </w:p>
    <w:p w14:paraId="3F333AF6" w14:textId="77777777" w:rsidR="00CC428C" w:rsidRPr="004A598D" w:rsidRDefault="008D0DAC" w:rsidP="00297F93">
      <w:pPr>
        <w:pStyle w:val="Normal1"/>
        <w:spacing w:before="0" w:beforeAutospacing="0" w:after="0" w:afterAutospacing="0"/>
        <w:ind w:firstLine="720"/>
        <w:jc w:val="both"/>
        <w:rPr>
          <w:lang w:val="sr-Cyrl-BA" w:eastAsia="en-US"/>
        </w:rPr>
      </w:pPr>
      <w:r w:rsidRPr="004A598D">
        <w:rPr>
          <w:lang w:val="sr-Cyrl-BA" w:eastAsia="en-US"/>
        </w:rPr>
        <w:t>(2) За прекршај из става 1. овог члана</w:t>
      </w:r>
      <w:r w:rsidR="00126BC1" w:rsidRPr="004A598D">
        <w:rPr>
          <w:lang w:val="sr-Cyrl-BA" w:eastAsia="en-US"/>
        </w:rPr>
        <w:t xml:space="preserve"> </w:t>
      </w:r>
      <w:r w:rsidRPr="004A598D">
        <w:rPr>
          <w:lang w:val="sr-Cyrl-BA" w:eastAsia="en-US"/>
        </w:rPr>
        <w:t>казниће се одговорно лице у привредном друштву н</w:t>
      </w:r>
      <w:r w:rsidRPr="004A598D">
        <w:rPr>
          <w:lang w:val="sr-Cyrl-BA"/>
        </w:rPr>
        <w:t xml:space="preserve">овчаном казном од 300 </w:t>
      </w:r>
      <w:r w:rsidR="00297F93" w:rsidRPr="004A598D">
        <w:rPr>
          <w:lang w:val="sr-Cyrl-BA"/>
        </w:rPr>
        <w:t xml:space="preserve">КМ </w:t>
      </w:r>
      <w:r w:rsidRPr="004A598D">
        <w:rPr>
          <w:lang w:val="sr-Cyrl-BA"/>
        </w:rPr>
        <w:t>до 1.500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КМ</w:t>
      </w:r>
      <w:r w:rsidRPr="004A598D">
        <w:rPr>
          <w:lang w:val="sr-Cyrl-BA" w:eastAsia="en-US"/>
        </w:rPr>
        <w:t>.</w:t>
      </w:r>
    </w:p>
    <w:p w14:paraId="252C48A2" w14:textId="0B4F433B" w:rsidR="008D0DAC" w:rsidRPr="004A598D" w:rsidRDefault="008D0DAC" w:rsidP="00297F93">
      <w:pPr>
        <w:pStyle w:val="wyq060---pododeljak"/>
        <w:spacing w:before="0" w:beforeAutospacing="0" w:after="0" w:afterAutospacing="0"/>
        <w:ind w:firstLine="720"/>
        <w:jc w:val="both"/>
        <w:rPr>
          <w:lang w:val="sr-Cyrl-BA" w:eastAsia="en-US"/>
        </w:rPr>
      </w:pPr>
      <w:r w:rsidRPr="004A598D">
        <w:rPr>
          <w:lang w:val="sr-Cyrl-BA" w:eastAsia="en-US"/>
        </w:rPr>
        <w:t>(3) За прекршај из става 1. овог члана</w:t>
      </w:r>
      <w:r w:rsidR="00126BC1" w:rsidRPr="004A598D">
        <w:rPr>
          <w:lang w:val="sr-Cyrl-BA" w:eastAsia="en-US"/>
        </w:rPr>
        <w:t xml:space="preserve"> </w:t>
      </w:r>
      <w:r w:rsidRPr="004A598D">
        <w:rPr>
          <w:lang w:val="sr-Cyrl-BA" w:eastAsia="en-US"/>
        </w:rPr>
        <w:t>казниће се</w:t>
      </w:r>
      <w:r w:rsidRPr="004A598D">
        <w:rPr>
          <w:lang w:val="sr-Cyrl-BA"/>
        </w:rPr>
        <w:t xml:space="preserve"> предузетник новчаном казном од 1.000 </w:t>
      </w:r>
      <w:r w:rsidR="00297F93" w:rsidRPr="004A598D">
        <w:rPr>
          <w:lang w:val="sr-Cyrl-BA"/>
        </w:rPr>
        <w:t xml:space="preserve">КМ </w:t>
      </w:r>
      <w:r w:rsidRPr="004A598D">
        <w:rPr>
          <w:lang w:val="sr-Cyrl-BA"/>
        </w:rPr>
        <w:t>до 5.000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КМ</w:t>
      </w:r>
      <w:r w:rsidRPr="004A598D">
        <w:rPr>
          <w:lang w:val="sr-Cyrl-BA" w:eastAsia="en-US"/>
        </w:rPr>
        <w:t>.</w:t>
      </w:r>
    </w:p>
    <w:p w14:paraId="2EEB46BE" w14:textId="0806DF28" w:rsidR="008D0DAC" w:rsidRPr="004A598D" w:rsidRDefault="008D0DAC" w:rsidP="00297F93">
      <w:pPr>
        <w:pStyle w:val="Normal1"/>
        <w:spacing w:before="0" w:beforeAutospacing="0" w:after="0" w:afterAutospacing="0"/>
        <w:ind w:firstLine="720"/>
        <w:jc w:val="both"/>
        <w:rPr>
          <w:lang w:val="sr-Cyrl-BA" w:eastAsia="en-US"/>
        </w:rPr>
      </w:pPr>
      <w:r w:rsidRPr="004A598D">
        <w:rPr>
          <w:lang w:val="sr-Cyrl-BA" w:eastAsia="en-US"/>
        </w:rPr>
        <w:t xml:space="preserve">(4) Уз новчану казну из ст. 1. и </w:t>
      </w:r>
      <w:r w:rsidR="00321255" w:rsidRPr="004A598D">
        <w:rPr>
          <w:lang w:val="sr-Cyrl-BA" w:eastAsia="en-US"/>
        </w:rPr>
        <w:t>3</w:t>
      </w:r>
      <w:r w:rsidRPr="004A598D">
        <w:rPr>
          <w:lang w:val="sr-Cyrl-BA" w:eastAsia="en-US"/>
        </w:rPr>
        <w:t>. овог члана привредном друштву и предузетнику</w:t>
      </w:r>
      <w:r w:rsidR="00126BC1" w:rsidRPr="004A598D">
        <w:rPr>
          <w:lang w:val="sr-Cyrl-BA" w:eastAsia="en-US"/>
        </w:rPr>
        <w:t xml:space="preserve"> </w:t>
      </w:r>
      <w:r w:rsidRPr="004A598D">
        <w:rPr>
          <w:lang w:val="sr-Cyrl-BA" w:eastAsia="en-US"/>
        </w:rPr>
        <w:t>може се изрећи и заштитна мјера забране обављања дјелатности посредовања, у трајању од 30 до 90 дана</w:t>
      </w:r>
      <w:r w:rsidR="00DB268A" w:rsidRPr="004A598D">
        <w:rPr>
          <w:lang w:val="sr-Cyrl-BA" w:eastAsia="en-US"/>
        </w:rPr>
        <w:t>.</w:t>
      </w:r>
    </w:p>
    <w:p w14:paraId="5F238BB0" w14:textId="77777777" w:rsidR="008D0DAC" w:rsidRPr="004A598D" w:rsidRDefault="008D0DAC" w:rsidP="00E9237F">
      <w:pPr>
        <w:pStyle w:val="t-9-8"/>
        <w:spacing w:before="0" w:after="0"/>
        <w:jc w:val="center"/>
        <w:rPr>
          <w:b/>
          <w:color w:val="00B050"/>
          <w:lang w:val="sr-Cyrl-BA"/>
        </w:rPr>
      </w:pPr>
    </w:p>
    <w:p w14:paraId="6E03A78F" w14:textId="7C09C2B3" w:rsidR="00E83C24" w:rsidRPr="004A598D" w:rsidRDefault="0046781B" w:rsidP="00E9237F">
      <w:pPr>
        <w:pStyle w:val="wyq060---pododeljak"/>
        <w:spacing w:before="0" w:beforeAutospacing="0" w:after="0" w:afterAutospacing="0"/>
        <w:jc w:val="center"/>
        <w:rPr>
          <w:b/>
          <w:bCs/>
          <w:lang w:val="sr-Cyrl-BA"/>
        </w:rPr>
      </w:pPr>
      <w:r w:rsidRPr="004A598D">
        <w:rPr>
          <w:b/>
          <w:bCs/>
          <w:lang w:val="sr-Cyrl-BA"/>
        </w:rPr>
        <w:t>Новчана казна</w:t>
      </w:r>
    </w:p>
    <w:p w14:paraId="3BB94D76" w14:textId="1BD67A72" w:rsidR="008D0DAC" w:rsidRPr="004A598D" w:rsidRDefault="008D0DAC" w:rsidP="00E9237F">
      <w:pPr>
        <w:pStyle w:val="wyq060---pododeljak"/>
        <w:spacing w:before="0" w:beforeAutospacing="0" w:after="0" w:afterAutospacing="0"/>
        <w:jc w:val="center"/>
        <w:rPr>
          <w:bCs/>
          <w:lang w:val="sr-Cyrl-BA"/>
        </w:rPr>
      </w:pPr>
      <w:r w:rsidRPr="004A598D">
        <w:rPr>
          <w:bCs/>
          <w:lang w:val="sr-Cyrl-BA"/>
        </w:rPr>
        <w:t xml:space="preserve">Члан </w:t>
      </w:r>
      <w:r w:rsidR="00DB268A" w:rsidRPr="004A598D">
        <w:rPr>
          <w:bCs/>
          <w:lang w:val="sr-Cyrl-BA"/>
        </w:rPr>
        <w:t>4</w:t>
      </w:r>
      <w:r w:rsidR="00256832" w:rsidRPr="004A598D">
        <w:rPr>
          <w:bCs/>
          <w:lang w:val="sr-Cyrl-BA"/>
        </w:rPr>
        <w:t>1</w:t>
      </w:r>
      <w:r w:rsidRPr="004A598D">
        <w:rPr>
          <w:bCs/>
          <w:lang w:val="sr-Cyrl-BA"/>
        </w:rPr>
        <w:t xml:space="preserve">. </w:t>
      </w:r>
    </w:p>
    <w:p w14:paraId="1D401329" w14:textId="77777777" w:rsidR="00E83C24" w:rsidRPr="004A598D" w:rsidRDefault="00E83C24" w:rsidP="00E9237F">
      <w:pPr>
        <w:pStyle w:val="wyq060---pododeljak"/>
        <w:spacing w:before="0" w:beforeAutospacing="0" w:after="0" w:afterAutospacing="0"/>
        <w:jc w:val="center"/>
        <w:rPr>
          <w:b/>
          <w:bCs/>
          <w:lang w:val="sr-Cyrl-BA"/>
        </w:rPr>
      </w:pPr>
    </w:p>
    <w:p w14:paraId="4EDD7CAF" w14:textId="387CDE8E" w:rsidR="008D0DAC" w:rsidRPr="004A598D" w:rsidRDefault="008D0DAC" w:rsidP="00D739F8">
      <w:pPr>
        <w:pStyle w:val="t-9-8"/>
        <w:spacing w:before="0" w:after="0"/>
        <w:ind w:firstLine="720"/>
        <w:jc w:val="both"/>
        <w:rPr>
          <w:lang w:val="sr-Cyrl-BA"/>
        </w:rPr>
      </w:pPr>
      <w:r w:rsidRPr="004A598D">
        <w:rPr>
          <w:lang w:val="sr-Cyrl-BA"/>
        </w:rPr>
        <w:t xml:space="preserve">(1) Новчаном казном од 1.000 </w:t>
      </w:r>
      <w:r w:rsidR="00D739F8" w:rsidRPr="004A598D">
        <w:rPr>
          <w:lang w:val="sr-Cyrl-BA"/>
        </w:rPr>
        <w:t xml:space="preserve">КМ </w:t>
      </w:r>
      <w:r w:rsidRPr="004A598D">
        <w:rPr>
          <w:lang w:val="sr-Cyrl-BA"/>
        </w:rPr>
        <w:t>до 5.000 КМ казниће се за прекршај привредно друштво ако:</w:t>
      </w:r>
    </w:p>
    <w:p w14:paraId="22053718" w14:textId="4C5F459D" w:rsidR="008D0DAC" w:rsidRPr="004A598D" w:rsidRDefault="008D0DAC" w:rsidP="000763DC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bCs/>
          <w:lang w:val="sr-Cyrl-BA"/>
        </w:rPr>
        <w:t>1)</w:t>
      </w:r>
      <w:r w:rsidRPr="004A598D">
        <w:rPr>
          <w:lang w:val="sr-Cyrl-BA"/>
        </w:rPr>
        <w:t xml:space="preserve"> за вријеме обављања дјелатности посредовања у промету непокретности не посједује важећу</w:t>
      </w:r>
      <w:r w:rsidR="00043C72" w:rsidRPr="004A598D">
        <w:rPr>
          <w:lang w:val="sr-Cyrl-BA"/>
        </w:rPr>
        <w:t xml:space="preserve"> полису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(члан 6. став </w:t>
      </w:r>
      <w:r w:rsidR="00D4524D" w:rsidRPr="004A598D">
        <w:rPr>
          <w:lang w:val="sr-Cyrl-BA"/>
        </w:rPr>
        <w:t>4</w:t>
      </w:r>
      <w:r w:rsidRPr="004A598D">
        <w:rPr>
          <w:lang w:val="sr-Cyrl-BA"/>
        </w:rPr>
        <w:t>),</w:t>
      </w:r>
    </w:p>
    <w:p w14:paraId="3D1F4E50" w14:textId="41B905ED" w:rsidR="008D0DAC" w:rsidRPr="004A598D" w:rsidRDefault="008D0DAC" w:rsidP="000763DC">
      <w:pPr>
        <w:pStyle w:val="NormalWeb1"/>
        <w:spacing w:before="0" w:after="0"/>
        <w:ind w:firstLine="810"/>
        <w:jc w:val="both"/>
        <w:rPr>
          <w:u w:val="single"/>
          <w:lang w:val="sr-Cyrl-BA"/>
        </w:rPr>
      </w:pPr>
      <w:r w:rsidRPr="004A598D">
        <w:rPr>
          <w:lang w:val="sr-Cyrl-BA"/>
        </w:rPr>
        <w:t xml:space="preserve">2) једном годишње, а најдаље до 31. марта текуће године, </w:t>
      </w:r>
      <w:r w:rsidR="00D739F8" w:rsidRPr="004A598D">
        <w:rPr>
          <w:lang w:val="sr-Cyrl-BA"/>
        </w:rPr>
        <w:t>М</w:t>
      </w:r>
      <w:r w:rsidRPr="004A598D">
        <w:rPr>
          <w:lang w:val="sr-Cyrl-BA"/>
        </w:rPr>
        <w:t>инистарству не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достави документацију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из члан</w:t>
      </w:r>
      <w:r w:rsidR="000A6EAA" w:rsidRPr="004A598D">
        <w:rPr>
          <w:lang w:val="sr-Cyrl-BA"/>
        </w:rPr>
        <w:t>а</w:t>
      </w:r>
      <w:r w:rsidRPr="004A598D">
        <w:rPr>
          <w:lang w:val="sr-Cyrl-BA"/>
        </w:rPr>
        <w:t xml:space="preserve"> 8.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став 3.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т. 2</w:t>
      </w:r>
      <w:r w:rsidR="00D739F8" w:rsidRPr="004A598D">
        <w:rPr>
          <w:lang w:val="sr-Cyrl-BA"/>
        </w:rPr>
        <w:t>)</w:t>
      </w:r>
      <w:r w:rsidRPr="004A598D">
        <w:rPr>
          <w:lang w:val="sr-Cyrl-BA"/>
        </w:rPr>
        <w:t xml:space="preserve"> и 3</w:t>
      </w:r>
      <w:r w:rsidR="00D739F8" w:rsidRPr="004A598D">
        <w:rPr>
          <w:lang w:val="sr-Cyrl-BA"/>
        </w:rPr>
        <w:t>) овог закона (</w:t>
      </w:r>
      <w:r w:rsidRPr="004A598D">
        <w:rPr>
          <w:lang w:val="sr-Cyrl-BA"/>
        </w:rPr>
        <w:t xml:space="preserve">члан </w:t>
      </w:r>
      <w:r w:rsidR="000A6EAA" w:rsidRPr="004A598D">
        <w:rPr>
          <w:lang w:val="sr-Cyrl-BA"/>
        </w:rPr>
        <w:t>9</w:t>
      </w:r>
      <w:r w:rsidRPr="004A598D">
        <w:rPr>
          <w:lang w:val="sr-Cyrl-BA"/>
        </w:rPr>
        <w:t xml:space="preserve">. став </w:t>
      </w:r>
      <w:r w:rsidR="000A6EAA" w:rsidRPr="004A598D">
        <w:rPr>
          <w:lang w:val="sr-Cyrl-BA"/>
        </w:rPr>
        <w:t>2</w:t>
      </w:r>
      <w:r w:rsidRPr="004A598D">
        <w:rPr>
          <w:lang w:val="sr-Cyrl-BA"/>
        </w:rPr>
        <w:t>),</w:t>
      </w:r>
      <w:r w:rsidR="00126BC1" w:rsidRPr="004A598D">
        <w:rPr>
          <w:lang w:val="sr-Cyrl-BA"/>
        </w:rPr>
        <w:t xml:space="preserve"> </w:t>
      </w:r>
    </w:p>
    <w:p w14:paraId="750C2E8C" w14:textId="72251F6C" w:rsidR="008D0DAC" w:rsidRPr="004A598D" w:rsidRDefault="008D0DAC" w:rsidP="000763DC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3)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у обављању послова посредовања, односно других радњи у вези с послом који је предмет посредовања не поступа са пажњом доброг привредника, према правилима струке, пословној етици и доброј пословној пракси</w:t>
      </w:r>
      <w:r w:rsidR="00043C72" w:rsidRPr="004A598D">
        <w:rPr>
          <w:lang w:val="sr-Cyrl-BA"/>
        </w:rPr>
        <w:t xml:space="preserve"> (члан 19</w:t>
      </w:r>
      <w:r w:rsidRPr="004A598D">
        <w:rPr>
          <w:lang w:val="sr-Cyrl-BA"/>
        </w:rPr>
        <w:t>),</w:t>
      </w:r>
    </w:p>
    <w:p w14:paraId="6F62A8BE" w14:textId="12A57F0D" w:rsidR="008D0DAC" w:rsidRPr="004A598D" w:rsidRDefault="008D0DAC" w:rsidP="00ED326E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4) приликом оглашавања у вези са прометом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непокретности које су предмет посредовања у средствима јавног информисања, односно другим писаним и електронским медијима, у свом пословном простору или на другим не објави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 xml:space="preserve">податке о цијени, локацији, површини и структури непокретности, односно ако </w:t>
      </w:r>
      <w:r w:rsidR="003C49B7" w:rsidRPr="004A598D">
        <w:rPr>
          <w:lang w:val="sr-Cyrl-BA"/>
        </w:rPr>
        <w:t xml:space="preserve">врши </w:t>
      </w:r>
      <w:r w:rsidRPr="004A598D">
        <w:rPr>
          <w:lang w:val="sr-Cyrl-BA"/>
        </w:rPr>
        <w:t>оглашава</w:t>
      </w:r>
      <w:r w:rsidR="003C49B7" w:rsidRPr="004A598D">
        <w:rPr>
          <w:lang w:val="sr-Cyrl-BA"/>
        </w:rPr>
        <w:t>ње</w:t>
      </w:r>
      <w:r w:rsidRPr="004A598D">
        <w:rPr>
          <w:lang w:val="sr-Cyrl-BA"/>
        </w:rPr>
        <w:t xml:space="preserve"> у вези са прометом непокретности без уговора о посредовању, односно уговор</w:t>
      </w:r>
      <w:r w:rsidR="000A6EAA" w:rsidRPr="004A598D">
        <w:rPr>
          <w:lang w:val="sr-Cyrl-BA"/>
        </w:rPr>
        <w:t>а</w:t>
      </w:r>
      <w:r w:rsidRPr="004A598D">
        <w:rPr>
          <w:lang w:val="sr-Cyrl-BA"/>
        </w:rPr>
        <w:t xml:space="preserve"> о по</w:t>
      </w:r>
      <w:r w:rsidR="0054614B" w:rsidRPr="004A598D">
        <w:rPr>
          <w:lang w:val="sr-Cyrl-BA"/>
        </w:rPr>
        <w:t>т</w:t>
      </w:r>
      <w:r w:rsidRPr="004A598D">
        <w:rPr>
          <w:lang w:val="sr-Cyrl-BA"/>
        </w:rPr>
        <w:t>посредовању</w:t>
      </w:r>
      <w:r w:rsidR="00FB3C9D" w:rsidRPr="004A598D">
        <w:rPr>
          <w:lang w:val="sr-Cyrl-BA"/>
        </w:rPr>
        <w:t xml:space="preserve"> (</w:t>
      </w:r>
      <w:r w:rsidRPr="004A598D">
        <w:rPr>
          <w:lang w:val="sr-Cyrl-BA"/>
        </w:rPr>
        <w:t>чл</w:t>
      </w:r>
      <w:r w:rsidR="005A727C" w:rsidRPr="004A598D">
        <w:rPr>
          <w:lang w:val="sr-Cyrl-BA"/>
        </w:rPr>
        <w:t>а</w:t>
      </w:r>
      <w:r w:rsidRPr="004A598D">
        <w:rPr>
          <w:lang w:val="sr-Cyrl-BA"/>
        </w:rPr>
        <w:t>н 2</w:t>
      </w:r>
      <w:r w:rsidR="000A6EAA" w:rsidRPr="004A598D">
        <w:rPr>
          <w:lang w:val="sr-Cyrl-BA"/>
        </w:rPr>
        <w:t>0</w:t>
      </w:r>
      <w:r w:rsidRPr="004A598D">
        <w:rPr>
          <w:lang w:val="sr-Cyrl-BA"/>
        </w:rPr>
        <w:t>),</w:t>
      </w:r>
    </w:p>
    <w:p w14:paraId="36F072D7" w14:textId="4AB7C500" w:rsidR="008D0DAC" w:rsidRPr="004A598D" w:rsidRDefault="008D0DAC" w:rsidP="00ED326E">
      <w:pPr>
        <w:pStyle w:val="t-9-8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5) обавља посредовање у промету некретнина без закљученог уговора о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посредовању (члан 2</w:t>
      </w:r>
      <w:r w:rsidR="003D2FE2" w:rsidRPr="004A598D">
        <w:rPr>
          <w:lang w:val="sr-Cyrl-BA"/>
        </w:rPr>
        <w:t>1</w:t>
      </w:r>
      <w:r w:rsidRPr="004A598D">
        <w:rPr>
          <w:lang w:val="sr-Cyrl-BA"/>
        </w:rPr>
        <w:t xml:space="preserve">. став </w:t>
      </w:r>
      <w:r w:rsidR="00DC462E" w:rsidRPr="004A598D">
        <w:rPr>
          <w:lang w:val="sr-Cyrl-BA"/>
        </w:rPr>
        <w:t>5</w:t>
      </w:r>
      <w:r w:rsidRPr="004A598D">
        <w:rPr>
          <w:lang w:val="sr-Cyrl-BA"/>
        </w:rPr>
        <w:t>)</w:t>
      </w:r>
      <w:r w:rsidR="00FB3C9D" w:rsidRPr="004A598D">
        <w:rPr>
          <w:lang w:val="sr-Cyrl-BA"/>
        </w:rPr>
        <w:t>,</w:t>
      </w:r>
    </w:p>
    <w:p w14:paraId="417278A6" w14:textId="21D9EC94" w:rsidR="008D0DAC" w:rsidRPr="004A598D" w:rsidRDefault="008D0DAC" w:rsidP="00ED326E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6)</w:t>
      </w:r>
      <w:r w:rsidR="00126BC1" w:rsidRPr="004A598D">
        <w:rPr>
          <w:lang w:val="sr-Cyrl-BA"/>
        </w:rPr>
        <w:t xml:space="preserve"> </w:t>
      </w:r>
      <w:r w:rsidR="00975228" w:rsidRPr="004A598D">
        <w:rPr>
          <w:lang w:val="sr-Cyrl-BA"/>
        </w:rPr>
        <w:t>у</w:t>
      </w:r>
      <w:r w:rsidRPr="004A598D">
        <w:rPr>
          <w:lang w:val="sr-Cyrl-BA"/>
        </w:rPr>
        <w:t xml:space="preserve">говор о посредовању не садржи податке </w:t>
      </w:r>
      <w:r w:rsidR="00975228" w:rsidRPr="004A598D">
        <w:rPr>
          <w:lang w:val="sr-Cyrl-BA"/>
        </w:rPr>
        <w:t>наведене у</w:t>
      </w:r>
      <w:r w:rsidRPr="004A598D">
        <w:rPr>
          <w:lang w:val="sr-Cyrl-BA"/>
        </w:rPr>
        <w:t xml:space="preserve"> члан</w:t>
      </w:r>
      <w:r w:rsidR="00975228" w:rsidRPr="004A598D">
        <w:rPr>
          <w:lang w:val="sr-Cyrl-BA"/>
        </w:rPr>
        <w:t>у</w:t>
      </w:r>
      <w:r w:rsidRPr="004A598D">
        <w:rPr>
          <w:lang w:val="sr-Cyrl-BA"/>
        </w:rPr>
        <w:t xml:space="preserve"> 2</w:t>
      </w:r>
      <w:r w:rsidR="003D2FE2" w:rsidRPr="004A598D">
        <w:rPr>
          <w:lang w:val="sr-Cyrl-BA"/>
        </w:rPr>
        <w:t>4</w:t>
      </w:r>
      <w:r w:rsidRPr="004A598D">
        <w:rPr>
          <w:lang w:val="sr-Cyrl-BA"/>
        </w:rPr>
        <w:t xml:space="preserve">. став 3. овог закона, </w:t>
      </w:r>
    </w:p>
    <w:p w14:paraId="5F8B4A46" w14:textId="20020B76" w:rsidR="008D0DAC" w:rsidRPr="004A598D" w:rsidRDefault="008D0DAC" w:rsidP="00ED326E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 xml:space="preserve">7) закључи </w:t>
      </w:r>
      <w:r w:rsidR="00975228" w:rsidRPr="004A598D">
        <w:rPr>
          <w:lang w:val="sr-Cyrl-BA"/>
        </w:rPr>
        <w:t>у</w:t>
      </w:r>
      <w:r w:rsidRPr="004A598D">
        <w:rPr>
          <w:lang w:val="sr-Cyrl-BA"/>
        </w:rPr>
        <w:t xml:space="preserve">говор о потпосредовању </w:t>
      </w:r>
      <w:r w:rsidR="00975228" w:rsidRPr="004A598D">
        <w:rPr>
          <w:lang w:val="sr-Cyrl-BA"/>
        </w:rPr>
        <w:t>супротно одредбама</w:t>
      </w:r>
      <w:r w:rsidRPr="004A598D">
        <w:rPr>
          <w:lang w:val="sr-Cyrl-BA"/>
        </w:rPr>
        <w:t xml:space="preserve"> члан</w:t>
      </w:r>
      <w:r w:rsidR="00975228" w:rsidRPr="004A598D">
        <w:rPr>
          <w:lang w:val="sr-Cyrl-BA"/>
        </w:rPr>
        <w:t>а</w:t>
      </w:r>
      <w:r w:rsidRPr="004A598D">
        <w:rPr>
          <w:lang w:val="sr-Cyrl-BA"/>
        </w:rPr>
        <w:t xml:space="preserve"> 2</w:t>
      </w:r>
      <w:r w:rsidR="003D2FE2" w:rsidRPr="004A598D">
        <w:rPr>
          <w:lang w:val="sr-Cyrl-BA"/>
        </w:rPr>
        <w:t>8</w:t>
      </w:r>
      <w:r w:rsidRPr="004A598D">
        <w:rPr>
          <w:lang w:val="sr-Cyrl-BA"/>
        </w:rPr>
        <w:t>. ст.</w:t>
      </w:r>
      <w:r w:rsidR="00975228" w:rsidRPr="004A598D">
        <w:rPr>
          <w:lang w:val="sr-Cyrl-BA"/>
        </w:rPr>
        <w:t xml:space="preserve"> </w:t>
      </w:r>
      <w:r w:rsidRPr="004A598D">
        <w:rPr>
          <w:lang w:val="sr-Cyrl-BA"/>
        </w:rPr>
        <w:t>1</w:t>
      </w:r>
      <w:r w:rsidR="00975228" w:rsidRPr="004A598D">
        <w:rPr>
          <w:lang w:val="sr-Cyrl-BA"/>
        </w:rPr>
        <w:t>.</w:t>
      </w:r>
      <w:r w:rsidRPr="004A598D">
        <w:rPr>
          <w:lang w:val="sr-Cyrl-BA"/>
        </w:rPr>
        <w:t xml:space="preserve"> и 2.</w:t>
      </w:r>
      <w:r w:rsidR="00975228" w:rsidRPr="004A598D">
        <w:rPr>
          <w:lang w:val="sr-Cyrl-BA"/>
        </w:rPr>
        <w:t xml:space="preserve"> овог закона,</w:t>
      </w:r>
    </w:p>
    <w:p w14:paraId="34559D91" w14:textId="6AF465C6" w:rsidR="00043C72" w:rsidRPr="004A598D" w:rsidRDefault="008D0DAC" w:rsidP="00ED326E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 xml:space="preserve">8) </w:t>
      </w:r>
      <w:r w:rsidR="00975228" w:rsidRPr="004A598D">
        <w:rPr>
          <w:lang w:val="sr-Cyrl-BA"/>
        </w:rPr>
        <w:t>е</w:t>
      </w:r>
      <w:r w:rsidRPr="004A598D">
        <w:rPr>
          <w:lang w:val="sr-Cyrl-BA"/>
        </w:rPr>
        <w:t>виденција</w:t>
      </w:r>
      <w:r w:rsidR="00126BC1" w:rsidRPr="004A598D">
        <w:rPr>
          <w:lang w:val="sr-Cyrl-BA"/>
        </w:rPr>
        <w:t xml:space="preserve"> </w:t>
      </w:r>
      <w:r w:rsidRPr="004A598D">
        <w:rPr>
          <w:bCs/>
          <w:iCs/>
          <w:lang w:val="sr-Cyrl-BA"/>
        </w:rPr>
        <w:t>о посредовању</w:t>
      </w:r>
      <w:r w:rsidRPr="004A598D">
        <w:rPr>
          <w:lang w:val="sr-Cyrl-BA"/>
        </w:rPr>
        <w:t xml:space="preserve"> не садржи податке </w:t>
      </w:r>
      <w:r w:rsidR="00975228" w:rsidRPr="004A598D">
        <w:rPr>
          <w:lang w:val="sr-Cyrl-BA"/>
        </w:rPr>
        <w:t xml:space="preserve">наведене у члану </w:t>
      </w:r>
      <w:r w:rsidR="005C35A3" w:rsidRPr="004A598D">
        <w:rPr>
          <w:lang w:val="sr-Cyrl-BA"/>
        </w:rPr>
        <w:t>29</w:t>
      </w:r>
      <w:r w:rsidR="00043C72" w:rsidRPr="004A598D">
        <w:rPr>
          <w:lang w:val="sr-Cyrl-BA"/>
        </w:rPr>
        <w:t xml:space="preserve">. став 2. </w:t>
      </w:r>
      <w:r w:rsidR="00975228" w:rsidRPr="004A598D">
        <w:rPr>
          <w:lang w:val="sr-Cyrl-BA"/>
        </w:rPr>
        <w:t>овог закона,</w:t>
      </w:r>
    </w:p>
    <w:p w14:paraId="7DAD54B0" w14:textId="106B8815" w:rsidR="008D0DAC" w:rsidRPr="004A598D" w:rsidRDefault="00043C72" w:rsidP="00ED326E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 xml:space="preserve">9) </w:t>
      </w:r>
      <w:r w:rsidR="00975228" w:rsidRPr="004A598D">
        <w:rPr>
          <w:lang w:val="sr-Cyrl-BA"/>
        </w:rPr>
        <w:t>а</w:t>
      </w:r>
      <w:r w:rsidRPr="004A598D">
        <w:rPr>
          <w:lang w:val="sr-Cyrl-BA"/>
        </w:rPr>
        <w:t>ко посредник</w:t>
      </w:r>
      <w:r w:rsidR="00126BC1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 xml:space="preserve">не омогући увид у податке из </w:t>
      </w:r>
      <w:r w:rsidR="00975228" w:rsidRPr="004A598D">
        <w:rPr>
          <w:lang w:val="sr-Cyrl-BA"/>
        </w:rPr>
        <w:t>е</w:t>
      </w:r>
      <w:r w:rsidR="008D0DAC" w:rsidRPr="004A598D">
        <w:rPr>
          <w:lang w:val="sr-Cyrl-BA"/>
        </w:rPr>
        <w:t>виденције</w:t>
      </w:r>
      <w:r w:rsidR="005C35A3" w:rsidRPr="004A598D">
        <w:rPr>
          <w:lang w:val="sr-Cyrl-BA"/>
        </w:rPr>
        <w:t xml:space="preserve"> о посредовању (члан 29</w:t>
      </w:r>
      <w:r w:rsidR="008D0DAC" w:rsidRPr="004A598D">
        <w:rPr>
          <w:lang w:val="sr-Cyrl-BA"/>
        </w:rPr>
        <w:t>. став 3)</w:t>
      </w:r>
      <w:r w:rsidR="00975228" w:rsidRPr="004A598D">
        <w:rPr>
          <w:lang w:val="sr-Cyrl-BA"/>
        </w:rPr>
        <w:t>,</w:t>
      </w:r>
      <w:r w:rsidR="008D0DAC" w:rsidRPr="004A598D">
        <w:rPr>
          <w:lang w:val="sr-Cyrl-BA"/>
        </w:rPr>
        <w:t xml:space="preserve"> </w:t>
      </w:r>
    </w:p>
    <w:p w14:paraId="414C6FA0" w14:textId="20442FD6" w:rsidR="00043C72" w:rsidRPr="004A598D" w:rsidRDefault="00043C72" w:rsidP="00ED326E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t>10</w:t>
      </w:r>
      <w:r w:rsidR="008D0DAC" w:rsidRPr="004A598D">
        <w:rPr>
          <w:lang w:val="sr-Cyrl-BA"/>
        </w:rPr>
        <w:t xml:space="preserve">) </w:t>
      </w:r>
      <w:r w:rsidR="00975228" w:rsidRPr="004A598D">
        <w:rPr>
          <w:lang w:val="sr-Cyrl-BA"/>
        </w:rPr>
        <w:t>о</w:t>
      </w:r>
      <w:r w:rsidR="008D0DAC" w:rsidRPr="004A598D">
        <w:rPr>
          <w:lang w:val="sr-Cyrl-BA"/>
        </w:rPr>
        <w:t xml:space="preserve">пшти услови пословања не садрже податке </w:t>
      </w:r>
      <w:r w:rsidR="00975228" w:rsidRPr="004A598D">
        <w:rPr>
          <w:lang w:val="sr-Cyrl-BA"/>
        </w:rPr>
        <w:t xml:space="preserve">наведене у члану </w:t>
      </w:r>
      <w:r w:rsidR="008D0DAC" w:rsidRPr="004A598D">
        <w:rPr>
          <w:lang w:val="sr-Cyrl-BA"/>
        </w:rPr>
        <w:t>3</w:t>
      </w:r>
      <w:r w:rsidR="00F85ADE" w:rsidRPr="004A598D">
        <w:rPr>
          <w:lang w:val="sr-Cyrl-BA"/>
        </w:rPr>
        <w:t>2</w:t>
      </w:r>
      <w:r w:rsidRPr="004A598D">
        <w:rPr>
          <w:lang w:val="sr-Cyrl-BA"/>
        </w:rPr>
        <w:t>. став 2.</w:t>
      </w:r>
      <w:r w:rsidR="00975228" w:rsidRPr="004A598D">
        <w:rPr>
          <w:lang w:val="sr-Cyrl-BA"/>
        </w:rPr>
        <w:t xml:space="preserve"> овог закона,</w:t>
      </w:r>
      <w:r w:rsidRPr="004A598D">
        <w:rPr>
          <w:lang w:val="sr-Cyrl-BA"/>
        </w:rPr>
        <w:t xml:space="preserve"> </w:t>
      </w:r>
    </w:p>
    <w:p w14:paraId="7D96EE67" w14:textId="2AA32C97" w:rsidR="008D0DAC" w:rsidRPr="004A598D" w:rsidRDefault="00043C72" w:rsidP="00ED326E">
      <w:pPr>
        <w:pStyle w:val="NormalWeb1"/>
        <w:spacing w:before="0" w:after="0"/>
        <w:ind w:firstLine="810"/>
        <w:jc w:val="both"/>
        <w:rPr>
          <w:lang w:val="sr-Cyrl-BA"/>
        </w:rPr>
      </w:pPr>
      <w:r w:rsidRPr="004A598D">
        <w:rPr>
          <w:lang w:val="sr-Cyrl-BA"/>
        </w:rPr>
        <w:lastRenderedPageBreak/>
        <w:t xml:space="preserve">11) </w:t>
      </w:r>
      <w:r w:rsidR="00975228" w:rsidRPr="004A598D">
        <w:rPr>
          <w:lang w:val="sr-Cyrl-BA"/>
        </w:rPr>
        <w:t>а</w:t>
      </w:r>
      <w:r w:rsidRPr="004A598D">
        <w:rPr>
          <w:lang w:val="sr-Cyrl-BA"/>
        </w:rPr>
        <w:t>ко посредник</w:t>
      </w:r>
      <w:r w:rsidR="008D0DAC" w:rsidRPr="004A598D">
        <w:rPr>
          <w:lang w:val="sr-Cyrl-BA"/>
        </w:rPr>
        <w:t xml:space="preserve"> у пословном простору</w:t>
      </w:r>
      <w:r w:rsidR="00126BC1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>на видном мјесту не истакне</w:t>
      </w:r>
      <w:r w:rsidR="00126BC1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>опште услове пословања</w:t>
      </w:r>
      <w:r w:rsidR="00975228" w:rsidRPr="004A598D">
        <w:rPr>
          <w:lang w:val="sr-Cyrl-BA"/>
        </w:rPr>
        <w:t xml:space="preserve"> (</w:t>
      </w:r>
      <w:r w:rsidR="008D0DAC" w:rsidRPr="004A598D">
        <w:rPr>
          <w:lang w:val="sr-Cyrl-BA"/>
        </w:rPr>
        <w:t>члан 3</w:t>
      </w:r>
      <w:r w:rsidR="00D4524D" w:rsidRPr="004A598D">
        <w:rPr>
          <w:lang w:val="sr-Cyrl-BA"/>
        </w:rPr>
        <w:t>2</w:t>
      </w:r>
      <w:r w:rsidR="008D0DAC" w:rsidRPr="004A598D">
        <w:rPr>
          <w:lang w:val="sr-Cyrl-BA"/>
        </w:rPr>
        <w:t>. став 3).</w:t>
      </w:r>
    </w:p>
    <w:p w14:paraId="2244D909" w14:textId="22B31699" w:rsidR="008D0DAC" w:rsidRPr="004A598D" w:rsidRDefault="008D0DAC" w:rsidP="000763DC">
      <w:pPr>
        <w:pStyle w:val="Normal1"/>
        <w:spacing w:before="0" w:beforeAutospacing="0" w:after="0" w:afterAutospacing="0"/>
        <w:ind w:firstLine="720"/>
        <w:jc w:val="both"/>
        <w:rPr>
          <w:lang w:val="sr-Cyrl-BA" w:eastAsia="en-US"/>
        </w:rPr>
      </w:pPr>
      <w:r w:rsidRPr="004A598D">
        <w:rPr>
          <w:lang w:val="sr-Cyrl-BA" w:eastAsia="en-US"/>
        </w:rPr>
        <w:t>(2) За прекршај из става 1. овог члана</w:t>
      </w:r>
      <w:r w:rsidR="00126BC1" w:rsidRPr="004A598D">
        <w:rPr>
          <w:lang w:val="sr-Cyrl-BA" w:eastAsia="en-US"/>
        </w:rPr>
        <w:t xml:space="preserve"> </w:t>
      </w:r>
      <w:r w:rsidRPr="004A598D">
        <w:rPr>
          <w:lang w:val="sr-Cyrl-BA" w:eastAsia="en-US"/>
        </w:rPr>
        <w:t>казниће се одговорно лице у привредном друштву н</w:t>
      </w:r>
      <w:r w:rsidRPr="004A598D">
        <w:rPr>
          <w:lang w:val="sr-Cyrl-BA"/>
        </w:rPr>
        <w:t xml:space="preserve">овчаном казном од </w:t>
      </w:r>
      <w:r w:rsidR="005A727C" w:rsidRPr="004A598D">
        <w:rPr>
          <w:lang w:val="sr-Cyrl-BA"/>
        </w:rPr>
        <w:t>300</w:t>
      </w:r>
      <w:r w:rsidRPr="004A598D">
        <w:rPr>
          <w:lang w:val="sr-Cyrl-BA"/>
        </w:rPr>
        <w:t xml:space="preserve"> </w:t>
      </w:r>
      <w:r w:rsidR="00535564" w:rsidRPr="004A598D">
        <w:rPr>
          <w:lang w:val="sr-Cyrl-BA"/>
        </w:rPr>
        <w:t xml:space="preserve">КМ </w:t>
      </w:r>
      <w:r w:rsidRPr="004A598D">
        <w:rPr>
          <w:lang w:val="sr-Cyrl-BA"/>
        </w:rPr>
        <w:t xml:space="preserve">до </w:t>
      </w:r>
      <w:r w:rsidR="005A727C" w:rsidRPr="004A598D">
        <w:rPr>
          <w:lang w:val="sr-Cyrl-BA"/>
        </w:rPr>
        <w:t>1.00</w:t>
      </w:r>
      <w:r w:rsidRPr="004A598D">
        <w:rPr>
          <w:lang w:val="sr-Cyrl-BA"/>
        </w:rPr>
        <w:t>0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КМ</w:t>
      </w:r>
      <w:r w:rsidRPr="004A598D">
        <w:rPr>
          <w:lang w:val="sr-Cyrl-BA" w:eastAsia="en-US"/>
        </w:rPr>
        <w:t xml:space="preserve">. </w:t>
      </w:r>
    </w:p>
    <w:p w14:paraId="4646EC3C" w14:textId="4B76A700" w:rsidR="008D0DAC" w:rsidRDefault="008D0DAC" w:rsidP="000763DC">
      <w:pPr>
        <w:pStyle w:val="wyq060---pododeljak"/>
        <w:spacing w:before="0" w:beforeAutospacing="0" w:after="0" w:afterAutospacing="0"/>
        <w:ind w:firstLine="720"/>
        <w:jc w:val="both"/>
        <w:rPr>
          <w:lang w:val="en-US" w:eastAsia="en-US"/>
        </w:rPr>
      </w:pPr>
      <w:r w:rsidRPr="004A598D">
        <w:rPr>
          <w:lang w:val="sr-Cyrl-BA" w:eastAsia="en-US"/>
        </w:rPr>
        <w:t>(3) За прекршај из става 1. овог члана</w:t>
      </w:r>
      <w:r w:rsidR="00126BC1" w:rsidRPr="004A598D">
        <w:rPr>
          <w:lang w:val="sr-Cyrl-BA" w:eastAsia="en-US"/>
        </w:rPr>
        <w:t xml:space="preserve"> </w:t>
      </w:r>
      <w:r w:rsidRPr="004A598D">
        <w:rPr>
          <w:lang w:val="sr-Cyrl-BA" w:eastAsia="en-US"/>
        </w:rPr>
        <w:t>казниће се</w:t>
      </w:r>
      <w:r w:rsidRPr="004A598D">
        <w:rPr>
          <w:lang w:val="sr-Cyrl-BA"/>
        </w:rPr>
        <w:t xml:space="preserve"> предузетник новчаном казном од 500 </w:t>
      </w:r>
      <w:r w:rsidR="00535564" w:rsidRPr="004A598D">
        <w:rPr>
          <w:lang w:val="sr-Cyrl-BA"/>
        </w:rPr>
        <w:t xml:space="preserve">КМ </w:t>
      </w:r>
      <w:r w:rsidRPr="004A598D">
        <w:rPr>
          <w:lang w:val="sr-Cyrl-BA"/>
        </w:rPr>
        <w:t>до 2.500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КМ</w:t>
      </w:r>
      <w:r w:rsidRPr="004A598D">
        <w:rPr>
          <w:lang w:val="sr-Cyrl-BA" w:eastAsia="en-US"/>
        </w:rPr>
        <w:t>.</w:t>
      </w:r>
    </w:p>
    <w:p w14:paraId="1D1E935B" w14:textId="77777777" w:rsidR="00B37391" w:rsidRPr="00B37391" w:rsidRDefault="00B37391" w:rsidP="000763DC">
      <w:pPr>
        <w:pStyle w:val="wyq060---pododeljak"/>
        <w:spacing w:before="0" w:beforeAutospacing="0" w:after="0" w:afterAutospacing="0"/>
        <w:ind w:firstLine="720"/>
        <w:jc w:val="both"/>
        <w:rPr>
          <w:lang w:val="en-US" w:eastAsia="en-US"/>
        </w:rPr>
      </w:pPr>
    </w:p>
    <w:p w14:paraId="29E19BF4" w14:textId="77777777" w:rsidR="008D0DAC" w:rsidRPr="004A598D" w:rsidRDefault="008D0DAC" w:rsidP="00E9237F">
      <w:pPr>
        <w:pStyle w:val="NormalWeb1"/>
        <w:spacing w:before="0" w:after="0"/>
        <w:ind w:firstLine="708"/>
        <w:jc w:val="both"/>
        <w:rPr>
          <w:lang w:val="sr-Cyrl-BA"/>
        </w:rPr>
      </w:pPr>
    </w:p>
    <w:p w14:paraId="2CA4E1E3" w14:textId="77777777" w:rsidR="003C49B7" w:rsidRPr="004A598D" w:rsidRDefault="003C49B7" w:rsidP="003C49B7">
      <w:pPr>
        <w:pStyle w:val="wyq060---pododeljak"/>
        <w:spacing w:before="0" w:beforeAutospacing="0" w:after="0" w:afterAutospacing="0"/>
        <w:jc w:val="center"/>
        <w:rPr>
          <w:b/>
          <w:bCs/>
          <w:lang w:val="sr-Cyrl-BA"/>
        </w:rPr>
      </w:pPr>
      <w:r w:rsidRPr="004A598D">
        <w:rPr>
          <w:b/>
          <w:bCs/>
          <w:lang w:val="sr-Cyrl-BA"/>
        </w:rPr>
        <w:t>Новчана казна</w:t>
      </w:r>
    </w:p>
    <w:p w14:paraId="0181CDBC" w14:textId="1B53610D" w:rsidR="008D0DAC" w:rsidRPr="004A598D" w:rsidRDefault="008D0DAC" w:rsidP="00E9237F">
      <w:pPr>
        <w:pStyle w:val="wyq060---pododeljak"/>
        <w:spacing w:before="0" w:beforeAutospacing="0" w:after="0" w:afterAutospacing="0"/>
        <w:jc w:val="center"/>
        <w:rPr>
          <w:lang w:val="sr-Cyrl-BA"/>
        </w:rPr>
      </w:pPr>
      <w:r w:rsidRPr="004A598D">
        <w:rPr>
          <w:lang w:val="sr-Cyrl-BA"/>
        </w:rPr>
        <w:t xml:space="preserve">Члан </w:t>
      </w:r>
      <w:r w:rsidR="00A76327" w:rsidRPr="004A598D">
        <w:rPr>
          <w:lang w:val="sr-Cyrl-BA"/>
        </w:rPr>
        <w:t>4</w:t>
      </w:r>
      <w:r w:rsidR="00256832" w:rsidRPr="004A598D">
        <w:rPr>
          <w:lang w:val="sr-Cyrl-BA"/>
        </w:rPr>
        <w:t>2</w:t>
      </w:r>
      <w:r w:rsidRPr="004A598D">
        <w:rPr>
          <w:lang w:val="sr-Cyrl-BA"/>
        </w:rPr>
        <w:t>.</w:t>
      </w:r>
    </w:p>
    <w:p w14:paraId="30D4E01D" w14:textId="77777777" w:rsidR="00E83C24" w:rsidRPr="004A598D" w:rsidRDefault="00E83C24" w:rsidP="00E9237F">
      <w:pPr>
        <w:pStyle w:val="wyq060---pododeljak"/>
        <w:spacing w:before="0" w:beforeAutospacing="0" w:after="0" w:afterAutospacing="0"/>
        <w:jc w:val="center"/>
        <w:rPr>
          <w:b/>
          <w:lang w:val="sr-Cyrl-BA"/>
        </w:rPr>
      </w:pPr>
    </w:p>
    <w:p w14:paraId="6BBE5985" w14:textId="1628A251" w:rsidR="008D0DAC" w:rsidRPr="004A598D" w:rsidRDefault="008D0DAC" w:rsidP="00E9237F">
      <w:pPr>
        <w:pStyle w:val="wyq060---pododeljak"/>
        <w:spacing w:before="0" w:beforeAutospacing="0" w:after="0" w:afterAutospacing="0"/>
        <w:ind w:firstLine="708"/>
        <w:jc w:val="both"/>
        <w:rPr>
          <w:lang w:val="sr-Cyrl-BA"/>
        </w:rPr>
      </w:pPr>
      <w:r w:rsidRPr="004A598D">
        <w:rPr>
          <w:lang w:val="sr-Cyrl-BA"/>
        </w:rPr>
        <w:t xml:space="preserve">Новчаном казном од </w:t>
      </w:r>
      <w:r w:rsidR="008F4E6E" w:rsidRPr="004A598D">
        <w:rPr>
          <w:lang w:val="sr-Cyrl-BA"/>
        </w:rPr>
        <w:t>2</w:t>
      </w:r>
      <w:r w:rsidRPr="004A598D">
        <w:rPr>
          <w:lang w:val="sr-Cyrl-BA"/>
        </w:rPr>
        <w:t xml:space="preserve">.000 </w:t>
      </w:r>
      <w:r w:rsidR="00E83C24" w:rsidRPr="004A598D">
        <w:rPr>
          <w:lang w:val="sr-Cyrl-BA"/>
        </w:rPr>
        <w:t xml:space="preserve">КМ </w:t>
      </w:r>
      <w:r w:rsidRPr="004A598D">
        <w:rPr>
          <w:lang w:val="sr-Cyrl-BA"/>
        </w:rPr>
        <w:t xml:space="preserve">до </w:t>
      </w:r>
      <w:r w:rsidR="008F4E6E" w:rsidRPr="004A598D">
        <w:rPr>
          <w:lang w:val="sr-Cyrl-BA"/>
        </w:rPr>
        <w:t>10</w:t>
      </w:r>
      <w:r w:rsidRPr="004A598D">
        <w:rPr>
          <w:lang w:val="sr-Cyrl-BA"/>
        </w:rPr>
        <w:t>.000 КМ казниће се за прекршај физичко лице ако:</w:t>
      </w:r>
    </w:p>
    <w:p w14:paraId="5E4C9CC7" w14:textId="07CE04A5" w:rsidR="008D0DAC" w:rsidRPr="004A598D" w:rsidRDefault="008D0DAC" w:rsidP="00E9237F">
      <w:pPr>
        <w:pStyle w:val="wyq060---pododeljak"/>
        <w:spacing w:before="0" w:beforeAutospacing="0" w:after="0" w:afterAutospacing="0"/>
        <w:ind w:firstLine="708"/>
        <w:jc w:val="both"/>
        <w:rPr>
          <w:lang w:val="sr-Cyrl-BA"/>
        </w:rPr>
      </w:pPr>
      <w:r w:rsidRPr="004A598D">
        <w:rPr>
          <w:lang w:val="sr-Cyrl-BA"/>
        </w:rPr>
        <w:t>1)</w:t>
      </w:r>
      <w:r w:rsidR="00B52CAB" w:rsidRPr="004A598D">
        <w:rPr>
          <w:lang w:val="sr-Cyrl-BA"/>
        </w:rPr>
        <w:t xml:space="preserve"> </w:t>
      </w:r>
      <w:r w:rsidRPr="004A598D">
        <w:rPr>
          <w:lang w:val="sr-Cyrl-BA"/>
        </w:rPr>
        <w:t>обавља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послове посредовања код посредника, а није уписано у</w:t>
      </w:r>
      <w:r w:rsidR="00126BC1" w:rsidRPr="004A598D">
        <w:rPr>
          <w:lang w:val="sr-Cyrl-BA"/>
        </w:rPr>
        <w:t xml:space="preserve"> </w:t>
      </w:r>
      <w:r w:rsidR="007642AE" w:rsidRPr="004A598D">
        <w:rPr>
          <w:lang w:val="sr-Cyrl-BA"/>
        </w:rPr>
        <w:t>Е</w:t>
      </w:r>
      <w:r w:rsidRPr="004A598D">
        <w:rPr>
          <w:lang w:val="sr-Cyrl-BA"/>
        </w:rPr>
        <w:t>виденцију</w:t>
      </w:r>
      <w:r w:rsidR="00126BC1" w:rsidRPr="004A598D">
        <w:rPr>
          <w:lang w:val="sr-Cyrl-BA"/>
        </w:rPr>
        <w:t xml:space="preserve"> </w:t>
      </w:r>
      <w:r w:rsidRPr="004A598D">
        <w:rPr>
          <w:lang w:val="sr-Cyrl-BA"/>
        </w:rPr>
        <w:t>агената посредовања</w:t>
      </w:r>
      <w:r w:rsidR="00126BC1" w:rsidRPr="004A598D">
        <w:rPr>
          <w:lang w:val="sr-Cyrl-BA"/>
        </w:rPr>
        <w:t xml:space="preserve"> (</w:t>
      </w:r>
      <w:r w:rsidRPr="004A598D">
        <w:rPr>
          <w:lang w:val="sr-Cyrl-BA"/>
        </w:rPr>
        <w:t>члан 3</w:t>
      </w:r>
      <w:r w:rsidR="005C35A3" w:rsidRPr="004A598D">
        <w:rPr>
          <w:lang w:val="sr-Cyrl-BA"/>
        </w:rPr>
        <w:t>0</w:t>
      </w:r>
      <w:r w:rsidRPr="004A598D">
        <w:rPr>
          <w:lang w:val="sr-Cyrl-BA"/>
        </w:rPr>
        <w:t>. став 1)</w:t>
      </w:r>
      <w:r w:rsidR="00535564" w:rsidRPr="004A598D">
        <w:rPr>
          <w:lang w:val="sr-Cyrl-BA"/>
        </w:rPr>
        <w:t>,</w:t>
      </w:r>
    </w:p>
    <w:p w14:paraId="592A68D5" w14:textId="77777777" w:rsidR="00ED326E" w:rsidRPr="004A598D" w:rsidRDefault="00CF4103" w:rsidP="00ED326E">
      <w:pPr>
        <w:pStyle w:val="NormalWeb1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2</w:t>
      </w:r>
      <w:r w:rsidR="008D0DAC" w:rsidRPr="004A598D">
        <w:rPr>
          <w:lang w:val="sr-Cyrl-BA"/>
        </w:rPr>
        <w:t>) као агент посредовања обавља послове посредовања</w:t>
      </w:r>
      <w:r w:rsidR="00126BC1" w:rsidRPr="004A598D">
        <w:rPr>
          <w:lang w:val="sr-Cyrl-BA"/>
        </w:rPr>
        <w:t xml:space="preserve"> </w:t>
      </w:r>
      <w:r w:rsidR="008D0DAC" w:rsidRPr="004A598D">
        <w:rPr>
          <w:lang w:val="sr-Cyrl-BA"/>
        </w:rPr>
        <w:t xml:space="preserve">истовремено истоврсне или сличне послове за другог посредника или </w:t>
      </w:r>
      <w:r w:rsidR="00535564" w:rsidRPr="004A598D">
        <w:rPr>
          <w:lang w:val="sr-Cyrl-BA"/>
        </w:rPr>
        <w:t xml:space="preserve">за </w:t>
      </w:r>
      <w:r w:rsidR="008D0DAC" w:rsidRPr="004A598D">
        <w:rPr>
          <w:lang w:val="sr-Cyrl-BA"/>
        </w:rPr>
        <w:t>себе лично без писмене сагласности посредника</w:t>
      </w:r>
      <w:r w:rsidR="00E83C24" w:rsidRPr="004A598D">
        <w:rPr>
          <w:lang w:val="sr-Cyrl-BA"/>
        </w:rPr>
        <w:t xml:space="preserve"> (</w:t>
      </w:r>
      <w:r w:rsidR="008D0DAC" w:rsidRPr="004A598D">
        <w:rPr>
          <w:lang w:val="sr-Cyrl-BA"/>
        </w:rPr>
        <w:t>члан 3</w:t>
      </w:r>
      <w:r w:rsidR="005C35A3" w:rsidRPr="004A598D">
        <w:rPr>
          <w:lang w:val="sr-Cyrl-BA"/>
        </w:rPr>
        <w:t>0</w:t>
      </w:r>
      <w:r w:rsidR="00ED326E" w:rsidRPr="004A598D">
        <w:rPr>
          <w:lang w:val="sr-Cyrl-BA"/>
        </w:rPr>
        <w:t>. став 2),</w:t>
      </w:r>
    </w:p>
    <w:p w14:paraId="291D7E5F" w14:textId="4B048E57" w:rsidR="008D0DAC" w:rsidRPr="004A598D" w:rsidRDefault="00CF4103" w:rsidP="00ED326E">
      <w:pPr>
        <w:pStyle w:val="NormalWeb1"/>
        <w:spacing w:before="0" w:after="0"/>
        <w:ind w:firstLine="708"/>
        <w:jc w:val="both"/>
        <w:rPr>
          <w:lang w:val="sr-Cyrl-BA"/>
        </w:rPr>
      </w:pPr>
      <w:r w:rsidRPr="004A598D">
        <w:rPr>
          <w:lang w:val="sr-Cyrl-BA"/>
        </w:rPr>
        <w:t>3) обавља посредовање супротно одредби</w:t>
      </w:r>
      <w:r w:rsidRPr="004A598D">
        <w:rPr>
          <w:b/>
          <w:lang w:val="sr-Cyrl-BA"/>
        </w:rPr>
        <w:t xml:space="preserve"> </w:t>
      </w:r>
      <w:r w:rsidRPr="004A598D">
        <w:rPr>
          <w:lang w:val="sr-Cyrl-BA"/>
        </w:rPr>
        <w:t>члана 31.</w:t>
      </w:r>
      <w:r w:rsidR="008F09CA" w:rsidRPr="004A598D">
        <w:rPr>
          <w:lang w:val="sr-Cyrl-BA"/>
        </w:rPr>
        <w:t xml:space="preserve"> овог закона.</w:t>
      </w:r>
    </w:p>
    <w:p w14:paraId="74FCB235" w14:textId="77777777" w:rsidR="00126BC1" w:rsidRPr="004A598D" w:rsidRDefault="00126BC1" w:rsidP="00126BC1">
      <w:pPr>
        <w:pStyle w:val="NormalWeb1"/>
        <w:spacing w:before="0" w:after="0"/>
        <w:jc w:val="both"/>
        <w:rPr>
          <w:lang w:val="sr-Cyrl-BA"/>
        </w:rPr>
      </w:pPr>
    </w:p>
    <w:p w14:paraId="08D58D14" w14:textId="77777777" w:rsidR="00ED326E" w:rsidRPr="004A598D" w:rsidRDefault="00ED326E" w:rsidP="00126BC1">
      <w:pPr>
        <w:pStyle w:val="NormalWeb1"/>
        <w:spacing w:before="0" w:after="0"/>
        <w:jc w:val="both"/>
        <w:rPr>
          <w:lang w:val="sr-Cyrl-BA"/>
        </w:rPr>
      </w:pPr>
    </w:p>
    <w:p w14:paraId="3907BD9C" w14:textId="77777777" w:rsidR="00B37391" w:rsidRDefault="00B37391" w:rsidP="00126BC1">
      <w:pPr>
        <w:pStyle w:val="NormalWeb1"/>
        <w:spacing w:before="0" w:after="0"/>
        <w:rPr>
          <w:b/>
          <w:lang w:val="en-US"/>
        </w:rPr>
      </w:pPr>
    </w:p>
    <w:p w14:paraId="3372833F" w14:textId="17376AF6" w:rsidR="00851B61" w:rsidRPr="004A598D" w:rsidRDefault="00851B61" w:rsidP="00126BC1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 xml:space="preserve">ГЛАВА </w:t>
      </w:r>
      <w:r w:rsidR="00455C3F" w:rsidRPr="004A598D">
        <w:rPr>
          <w:b/>
          <w:lang w:val="sr-Cyrl-BA"/>
        </w:rPr>
        <w:t>VIII</w:t>
      </w:r>
    </w:p>
    <w:p w14:paraId="6AC443DA" w14:textId="52126947" w:rsidR="00D22B94" w:rsidRPr="004A598D" w:rsidRDefault="00851B61" w:rsidP="00126BC1">
      <w:pPr>
        <w:pStyle w:val="NormalWeb1"/>
        <w:spacing w:before="0" w:after="0"/>
        <w:rPr>
          <w:b/>
          <w:lang w:val="sr-Cyrl-BA"/>
        </w:rPr>
      </w:pPr>
      <w:r w:rsidRPr="004A598D">
        <w:rPr>
          <w:b/>
          <w:lang w:val="sr-Cyrl-BA"/>
        </w:rPr>
        <w:t>ПРЕЛА</w:t>
      </w:r>
      <w:r w:rsidR="00455C3F" w:rsidRPr="004A598D">
        <w:rPr>
          <w:b/>
          <w:lang w:val="sr-Cyrl-BA"/>
        </w:rPr>
        <w:t>ЗНЕ</w:t>
      </w:r>
      <w:r w:rsidR="00C256ED" w:rsidRPr="004A598D">
        <w:rPr>
          <w:b/>
          <w:lang w:val="sr-Cyrl-BA"/>
        </w:rPr>
        <w:t xml:space="preserve"> </w:t>
      </w:r>
      <w:r w:rsidR="00455C3F" w:rsidRPr="004A598D">
        <w:rPr>
          <w:b/>
          <w:lang w:val="sr-Cyrl-BA"/>
        </w:rPr>
        <w:t>И</w:t>
      </w:r>
      <w:r w:rsidR="00C256ED" w:rsidRPr="004A598D">
        <w:rPr>
          <w:b/>
          <w:lang w:val="sr-Cyrl-BA"/>
        </w:rPr>
        <w:t xml:space="preserve"> </w:t>
      </w:r>
      <w:r w:rsidR="00576097" w:rsidRPr="004A598D">
        <w:rPr>
          <w:b/>
          <w:lang w:val="sr-Cyrl-BA"/>
        </w:rPr>
        <w:t>ЗАВРШНА</w:t>
      </w:r>
      <w:r w:rsidR="00D22B94" w:rsidRPr="004A598D">
        <w:rPr>
          <w:b/>
          <w:color w:val="C00000"/>
          <w:lang w:val="sr-Cyrl-BA"/>
        </w:rPr>
        <w:t xml:space="preserve"> </w:t>
      </w:r>
      <w:r w:rsidR="00455C3F" w:rsidRPr="004A598D">
        <w:rPr>
          <w:b/>
          <w:lang w:val="sr-Cyrl-BA"/>
        </w:rPr>
        <w:t>ОДРЕДБЕ</w:t>
      </w:r>
    </w:p>
    <w:p w14:paraId="56E4DE9C" w14:textId="77777777" w:rsidR="00126BC1" w:rsidRDefault="00126BC1" w:rsidP="00E9237F">
      <w:pPr>
        <w:pStyle w:val="NormalWeb1"/>
        <w:spacing w:before="0" w:after="0"/>
        <w:jc w:val="center"/>
        <w:rPr>
          <w:b/>
          <w:lang w:val="en-US"/>
        </w:rPr>
      </w:pPr>
    </w:p>
    <w:p w14:paraId="7901E24F" w14:textId="77777777" w:rsidR="00B37391" w:rsidRPr="00B37391" w:rsidRDefault="00B37391" w:rsidP="00E9237F">
      <w:pPr>
        <w:pStyle w:val="NormalWeb1"/>
        <w:spacing w:before="0" w:after="0"/>
        <w:jc w:val="center"/>
        <w:rPr>
          <w:b/>
          <w:lang w:val="en-US"/>
        </w:rPr>
      </w:pPr>
    </w:p>
    <w:p w14:paraId="3D582542" w14:textId="77777777" w:rsidR="00AC6B1C" w:rsidRPr="004A598D" w:rsidRDefault="00AC6B1C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Обавеза усклађивања пословања са одредбама овог закона</w:t>
      </w:r>
    </w:p>
    <w:p w14:paraId="2672E2EF" w14:textId="05003182" w:rsidR="00AC6B1C" w:rsidRPr="004A598D" w:rsidRDefault="00126BC1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 xml:space="preserve">Члан </w:t>
      </w:r>
      <w:r w:rsidR="00A76327" w:rsidRPr="004A598D">
        <w:rPr>
          <w:lang w:val="sr-Cyrl-BA"/>
        </w:rPr>
        <w:t>4</w:t>
      </w:r>
      <w:r w:rsidR="00A6738B" w:rsidRPr="004A598D">
        <w:rPr>
          <w:lang w:val="sr-Cyrl-BA"/>
        </w:rPr>
        <w:t>3</w:t>
      </w:r>
      <w:r w:rsidR="00AC6B1C" w:rsidRPr="004A598D">
        <w:rPr>
          <w:lang w:val="sr-Cyrl-BA"/>
        </w:rPr>
        <w:t>.</w:t>
      </w:r>
    </w:p>
    <w:p w14:paraId="2F3DE811" w14:textId="77777777" w:rsidR="00126BC1" w:rsidRPr="004A598D" w:rsidRDefault="00126BC1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144BB204" w14:textId="1EE33C16" w:rsidR="00FD44CB" w:rsidRPr="0059784F" w:rsidRDefault="00AC6B1C" w:rsidP="0059784F">
      <w:pPr>
        <w:pStyle w:val="NoSpacing"/>
        <w:ind w:firstLine="720"/>
        <w:jc w:val="both"/>
        <w:rPr>
          <w:rFonts w:ascii="Times New Roman" w:hAnsi="Times New Roman"/>
          <w:spacing w:val="4"/>
          <w:sz w:val="24"/>
          <w:szCs w:val="24"/>
          <w:lang w:val="sr-Cyrl-BA"/>
        </w:rPr>
      </w:pPr>
      <w:r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(1) Привредно друштво и предузетник који на дан ступања на снагу овог закона обавља дјелатност посредовања непокретностима дужни су прибавити </w:t>
      </w:r>
      <w:r w:rsidR="00535564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рјешење </w:t>
      </w:r>
      <w:r w:rsidR="00A76327" w:rsidRPr="0059784F">
        <w:rPr>
          <w:rFonts w:ascii="Times New Roman" w:hAnsi="Times New Roman"/>
          <w:spacing w:val="4"/>
          <w:sz w:val="24"/>
          <w:szCs w:val="24"/>
          <w:lang w:val="sr-Cyrl-BA"/>
        </w:rPr>
        <w:t>из члана 8</w:t>
      </w:r>
      <w:r w:rsidR="00276A7C" w:rsidRPr="0059784F">
        <w:rPr>
          <w:rFonts w:ascii="Times New Roman" w:hAnsi="Times New Roman"/>
          <w:spacing w:val="4"/>
          <w:sz w:val="24"/>
          <w:szCs w:val="24"/>
          <w:lang w:val="sr-Cyrl-BA"/>
        </w:rPr>
        <w:t>.</w:t>
      </w:r>
      <w:r w:rsidR="00A76327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став 4</w:t>
      </w:r>
      <w:r w:rsidRPr="0059784F">
        <w:rPr>
          <w:rFonts w:ascii="Times New Roman" w:hAnsi="Times New Roman"/>
          <w:spacing w:val="4"/>
          <w:sz w:val="24"/>
          <w:szCs w:val="24"/>
          <w:lang w:val="sr-Cyrl-BA"/>
        </w:rPr>
        <w:t>.</w:t>
      </w:r>
      <w:r w:rsidR="00126BC1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</w:t>
      </w:r>
      <w:r w:rsidRPr="0059784F">
        <w:rPr>
          <w:rFonts w:ascii="Times New Roman" w:hAnsi="Times New Roman"/>
          <w:spacing w:val="4"/>
          <w:sz w:val="24"/>
          <w:szCs w:val="24"/>
          <w:lang w:val="sr-Cyrl-BA"/>
        </w:rPr>
        <w:t>овог закона</w:t>
      </w:r>
      <w:r w:rsidR="00C944BE" w:rsidRPr="0059784F">
        <w:rPr>
          <w:rFonts w:ascii="Times New Roman" w:hAnsi="Times New Roman"/>
          <w:spacing w:val="4"/>
          <w:sz w:val="24"/>
          <w:szCs w:val="24"/>
          <w:lang w:val="sr-Cyrl-BA"/>
        </w:rPr>
        <w:t>,</w:t>
      </w:r>
      <w:r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у року од годину дана</w:t>
      </w:r>
      <w:r w:rsidR="00126BC1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</w:t>
      </w:r>
      <w:r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од дана доношења </w:t>
      </w:r>
      <w:r w:rsidR="00E62FF3" w:rsidRPr="0059784F">
        <w:rPr>
          <w:rFonts w:ascii="Times New Roman" w:hAnsi="Times New Roman"/>
          <w:spacing w:val="4"/>
          <w:sz w:val="24"/>
          <w:szCs w:val="24"/>
          <w:lang w:val="sr-Cyrl-BA"/>
        </w:rPr>
        <w:t>Правилник</w:t>
      </w:r>
      <w:r w:rsidR="00243971" w:rsidRPr="0059784F">
        <w:rPr>
          <w:rFonts w:ascii="Times New Roman" w:hAnsi="Times New Roman"/>
          <w:spacing w:val="4"/>
          <w:sz w:val="24"/>
          <w:szCs w:val="24"/>
          <w:lang w:val="sr-Cyrl-BA"/>
        </w:rPr>
        <w:t>а</w:t>
      </w:r>
      <w:r w:rsidR="00E62FF3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о минимално-техничким условима </w:t>
      </w:r>
      <w:r w:rsidR="00CF0E9F" w:rsidRPr="0059784F">
        <w:rPr>
          <w:rFonts w:ascii="Times New Roman" w:hAnsi="Times New Roman"/>
          <w:spacing w:val="4"/>
          <w:sz w:val="24"/>
          <w:szCs w:val="24"/>
          <w:lang w:val="sr-Cyrl-BA"/>
        </w:rPr>
        <w:t>за</w:t>
      </w:r>
      <w:r w:rsidR="00E62FF3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пословн</w:t>
      </w:r>
      <w:r w:rsidR="00CF0E9F" w:rsidRPr="0059784F">
        <w:rPr>
          <w:rFonts w:ascii="Times New Roman" w:hAnsi="Times New Roman"/>
          <w:spacing w:val="4"/>
          <w:sz w:val="24"/>
          <w:szCs w:val="24"/>
          <w:lang w:val="sr-Cyrl-BA"/>
        </w:rPr>
        <w:t>и</w:t>
      </w:r>
      <w:r w:rsidR="00E62FF3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простор и опрем</w:t>
      </w:r>
      <w:r w:rsidR="00CF0E9F" w:rsidRPr="0059784F">
        <w:rPr>
          <w:rFonts w:ascii="Times New Roman" w:hAnsi="Times New Roman"/>
          <w:spacing w:val="4"/>
          <w:sz w:val="24"/>
          <w:szCs w:val="24"/>
          <w:lang w:val="sr-Cyrl-BA"/>
        </w:rPr>
        <w:t>у</w:t>
      </w:r>
      <w:r w:rsidR="00E62FF3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за обављање посредовања </w:t>
      </w:r>
      <w:r w:rsidR="00086191" w:rsidRPr="0059784F">
        <w:rPr>
          <w:rFonts w:ascii="Times New Roman" w:hAnsi="Times New Roman"/>
          <w:spacing w:val="4"/>
          <w:sz w:val="24"/>
          <w:szCs w:val="24"/>
          <w:lang w:val="sr-Cyrl-BA"/>
        </w:rPr>
        <w:t>(</w:t>
      </w:r>
      <w:r w:rsidR="00E62FF3" w:rsidRPr="0059784F">
        <w:rPr>
          <w:rFonts w:ascii="Times New Roman" w:hAnsi="Times New Roman"/>
          <w:spacing w:val="4"/>
          <w:sz w:val="24"/>
          <w:szCs w:val="24"/>
          <w:lang w:val="sr-Cyrl-BA"/>
        </w:rPr>
        <w:t>члан</w:t>
      </w:r>
      <w:r w:rsidR="00243971" w:rsidRPr="0059784F">
        <w:rPr>
          <w:rFonts w:ascii="Times New Roman" w:hAnsi="Times New Roman"/>
          <w:spacing w:val="4"/>
          <w:sz w:val="24"/>
          <w:szCs w:val="24"/>
          <w:lang w:val="sr-Cyrl-BA"/>
        </w:rPr>
        <w:t>а</w:t>
      </w:r>
      <w:r w:rsidR="00126BC1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</w:t>
      </w:r>
      <w:r w:rsidR="00E62FF3" w:rsidRPr="0059784F">
        <w:rPr>
          <w:rFonts w:ascii="Times New Roman" w:hAnsi="Times New Roman"/>
          <w:spacing w:val="4"/>
          <w:sz w:val="24"/>
          <w:szCs w:val="24"/>
          <w:lang w:val="sr-Cyrl-BA"/>
        </w:rPr>
        <w:t>7. став 2</w:t>
      </w:r>
      <w:r w:rsidR="00086191" w:rsidRPr="0059784F">
        <w:rPr>
          <w:rFonts w:ascii="Times New Roman" w:hAnsi="Times New Roman"/>
          <w:spacing w:val="4"/>
          <w:sz w:val="24"/>
          <w:szCs w:val="24"/>
          <w:lang w:val="sr-Cyrl-BA"/>
        </w:rPr>
        <w:t>)</w:t>
      </w:r>
      <w:r w:rsidR="00E62FF3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и</w:t>
      </w:r>
      <w:r w:rsidR="00126BC1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</w:t>
      </w:r>
      <w:r w:rsidR="00243971" w:rsidRPr="0059784F">
        <w:rPr>
          <w:rFonts w:ascii="Times New Roman" w:hAnsi="Times New Roman"/>
          <w:color w:val="000000" w:themeColor="text1"/>
          <w:spacing w:val="4"/>
          <w:sz w:val="24"/>
          <w:szCs w:val="24"/>
          <w:lang w:val="sr-Cyrl-BA"/>
        </w:rPr>
        <w:t>Правилника о</w:t>
      </w:r>
      <w:r w:rsidR="00126BC1" w:rsidRPr="0059784F">
        <w:rPr>
          <w:rFonts w:ascii="Times New Roman" w:hAnsi="Times New Roman"/>
          <w:color w:val="000000" w:themeColor="text1"/>
          <w:spacing w:val="4"/>
          <w:sz w:val="24"/>
          <w:szCs w:val="24"/>
          <w:lang w:val="sr-Cyrl-BA"/>
        </w:rPr>
        <w:t xml:space="preserve"> </w:t>
      </w:r>
      <w:r w:rsidR="00243971" w:rsidRPr="0059784F">
        <w:rPr>
          <w:rFonts w:ascii="Times New Roman" w:hAnsi="Times New Roman"/>
          <w:spacing w:val="4"/>
          <w:sz w:val="24"/>
          <w:szCs w:val="24"/>
          <w:lang w:val="sr-Cyrl-BA"/>
        </w:rPr>
        <w:t>програму и</w:t>
      </w:r>
      <w:r w:rsidR="00126BC1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</w:t>
      </w:r>
      <w:r w:rsidR="00243971" w:rsidRPr="0059784F">
        <w:rPr>
          <w:rFonts w:ascii="Times New Roman" w:hAnsi="Times New Roman"/>
          <w:spacing w:val="4"/>
          <w:sz w:val="24"/>
          <w:szCs w:val="24"/>
          <w:lang w:val="sr-Cyrl-BA"/>
        </w:rPr>
        <w:t>поступку</w:t>
      </w:r>
      <w:r w:rsidR="00126BC1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</w:t>
      </w:r>
      <w:r w:rsidR="00243971" w:rsidRPr="0059784F">
        <w:rPr>
          <w:rFonts w:ascii="Times New Roman" w:hAnsi="Times New Roman"/>
          <w:spacing w:val="4"/>
          <w:sz w:val="24"/>
          <w:szCs w:val="24"/>
          <w:lang w:val="sr-Cyrl-BA"/>
        </w:rPr>
        <w:t>полагања стручног испита</w:t>
      </w:r>
      <w:r w:rsidR="00126BC1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</w:t>
      </w:r>
      <w:r w:rsidR="00086191" w:rsidRPr="0059784F">
        <w:rPr>
          <w:rFonts w:ascii="Times New Roman" w:hAnsi="Times New Roman"/>
          <w:spacing w:val="4"/>
          <w:sz w:val="24"/>
          <w:szCs w:val="24"/>
          <w:lang w:val="sr-Cyrl-BA"/>
        </w:rPr>
        <w:t>(</w:t>
      </w:r>
      <w:r w:rsidR="00E62FF3" w:rsidRPr="0059784F">
        <w:rPr>
          <w:rFonts w:ascii="Times New Roman" w:hAnsi="Times New Roman"/>
          <w:spacing w:val="4"/>
          <w:sz w:val="24"/>
          <w:szCs w:val="24"/>
          <w:lang w:val="sr-Cyrl-BA"/>
        </w:rPr>
        <w:t>члана</w:t>
      </w:r>
      <w:r w:rsidR="00126BC1" w:rsidRPr="0059784F">
        <w:rPr>
          <w:rFonts w:ascii="Times New Roman" w:hAnsi="Times New Roman"/>
          <w:spacing w:val="4"/>
          <w:sz w:val="24"/>
          <w:szCs w:val="24"/>
          <w:lang w:val="sr-Cyrl-BA"/>
        </w:rPr>
        <w:t xml:space="preserve"> </w:t>
      </w:r>
      <w:r w:rsidR="00DE219C" w:rsidRPr="0059784F">
        <w:rPr>
          <w:rFonts w:ascii="Times New Roman" w:hAnsi="Times New Roman"/>
          <w:spacing w:val="4"/>
          <w:sz w:val="24"/>
          <w:szCs w:val="24"/>
          <w:lang w:val="sr-Cyrl-BA"/>
        </w:rPr>
        <w:t>1</w:t>
      </w:r>
      <w:r w:rsidR="00924C62" w:rsidRPr="0059784F">
        <w:rPr>
          <w:rFonts w:ascii="Times New Roman" w:hAnsi="Times New Roman"/>
          <w:spacing w:val="4"/>
          <w:sz w:val="24"/>
          <w:szCs w:val="24"/>
          <w:lang w:val="sr-Cyrl-BA"/>
        </w:rPr>
        <w:t>6. став 7</w:t>
      </w:r>
      <w:r w:rsidR="00086191" w:rsidRPr="0059784F">
        <w:rPr>
          <w:rFonts w:ascii="Times New Roman" w:hAnsi="Times New Roman"/>
          <w:spacing w:val="4"/>
          <w:sz w:val="24"/>
          <w:szCs w:val="24"/>
          <w:lang w:val="sr-Cyrl-BA"/>
        </w:rPr>
        <w:t>)</w:t>
      </w:r>
      <w:r w:rsidR="00B5244F" w:rsidRPr="0059784F">
        <w:rPr>
          <w:rFonts w:ascii="Times New Roman" w:hAnsi="Times New Roman"/>
          <w:spacing w:val="4"/>
          <w:sz w:val="24"/>
          <w:szCs w:val="24"/>
          <w:lang w:val="sr-Cyrl-BA"/>
        </w:rPr>
        <w:t>.</w:t>
      </w:r>
    </w:p>
    <w:p w14:paraId="62C2FE91" w14:textId="4118D3E7" w:rsidR="00FD44CB" w:rsidRPr="004A598D" w:rsidRDefault="00FD44CB" w:rsidP="0053556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(2)</w:t>
      </w:r>
      <w:r w:rsidR="00535564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6B1C" w:rsidRPr="004A598D">
        <w:rPr>
          <w:rFonts w:ascii="Times New Roman" w:hAnsi="Times New Roman"/>
          <w:sz w:val="24"/>
          <w:szCs w:val="24"/>
          <w:lang w:val="sr-Cyrl-BA"/>
        </w:rPr>
        <w:t>Субјекти из става 1. овог члана дужни су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6B1C" w:rsidRPr="004A598D">
        <w:rPr>
          <w:rFonts w:ascii="Times New Roman" w:hAnsi="Times New Roman"/>
          <w:sz w:val="24"/>
          <w:szCs w:val="24"/>
          <w:lang w:val="sr-Cyrl-BA"/>
        </w:rPr>
        <w:t>ускладити своје пословање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6B1C" w:rsidRPr="004A598D">
        <w:rPr>
          <w:rFonts w:ascii="Times New Roman" w:hAnsi="Times New Roman"/>
          <w:sz w:val="24"/>
          <w:szCs w:val="24"/>
          <w:lang w:val="sr-Cyrl-BA"/>
        </w:rPr>
        <w:t>са одредбама овог закона у року од 18 мјесеци од дана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6B1C" w:rsidRPr="004A598D">
        <w:rPr>
          <w:rFonts w:ascii="Times New Roman" w:hAnsi="Times New Roman"/>
          <w:sz w:val="24"/>
          <w:szCs w:val="24"/>
          <w:lang w:val="sr-Cyrl-BA"/>
        </w:rPr>
        <w:t>ступања на снагу</w:t>
      </w:r>
      <w:r w:rsidR="00720FA0" w:rsidRPr="004A598D">
        <w:rPr>
          <w:rFonts w:ascii="Times New Roman" w:hAnsi="Times New Roman"/>
          <w:sz w:val="24"/>
          <w:szCs w:val="24"/>
          <w:lang w:val="sr-Cyrl-BA"/>
        </w:rPr>
        <w:t xml:space="preserve"> овог закона</w:t>
      </w:r>
      <w:r w:rsidRPr="004A598D">
        <w:rPr>
          <w:rFonts w:ascii="Times New Roman" w:hAnsi="Times New Roman"/>
          <w:sz w:val="24"/>
          <w:szCs w:val="24"/>
          <w:lang w:val="sr-Cyrl-BA"/>
        </w:rPr>
        <w:t>.</w:t>
      </w:r>
    </w:p>
    <w:p w14:paraId="420058F5" w14:textId="269EB698" w:rsidR="00AC6B1C" w:rsidRPr="004A598D" w:rsidRDefault="00FD44CB" w:rsidP="0053556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(3)</w:t>
      </w:r>
      <w:r w:rsidR="00535564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6B1C" w:rsidRPr="004A598D">
        <w:rPr>
          <w:rFonts w:ascii="Times New Roman" w:hAnsi="Times New Roman"/>
          <w:sz w:val="24"/>
          <w:szCs w:val="24"/>
          <w:lang w:val="sr-Cyrl-BA"/>
        </w:rPr>
        <w:t>Привредном друштву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6B1C" w:rsidRPr="004A598D">
        <w:rPr>
          <w:rFonts w:ascii="Times New Roman" w:hAnsi="Times New Roman"/>
          <w:sz w:val="24"/>
          <w:szCs w:val="24"/>
          <w:lang w:val="sr-Cyrl-BA"/>
        </w:rPr>
        <w:t>и предузетнику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6B1C" w:rsidRPr="004A598D">
        <w:rPr>
          <w:rFonts w:ascii="Times New Roman" w:hAnsi="Times New Roman"/>
          <w:sz w:val="24"/>
          <w:szCs w:val="24"/>
          <w:lang w:val="sr-Cyrl-BA"/>
        </w:rPr>
        <w:t>из става 1. овог члана које не усклади своје пословање с одредбама овог закона у року из ст</w:t>
      </w:r>
      <w:r w:rsidR="0056794B" w:rsidRPr="004A598D">
        <w:rPr>
          <w:rFonts w:ascii="Times New Roman" w:hAnsi="Times New Roman"/>
          <w:sz w:val="24"/>
          <w:szCs w:val="24"/>
          <w:lang w:val="sr-Cyrl-BA"/>
        </w:rPr>
        <w:t>.</w:t>
      </w:r>
      <w:r w:rsidR="00AC6B1C" w:rsidRPr="004A598D">
        <w:rPr>
          <w:rFonts w:ascii="Times New Roman" w:hAnsi="Times New Roman"/>
          <w:sz w:val="24"/>
          <w:szCs w:val="24"/>
          <w:lang w:val="sr-Cyrl-BA"/>
        </w:rPr>
        <w:t xml:space="preserve"> 1</w:t>
      </w:r>
      <w:r w:rsidR="00DE219C" w:rsidRPr="004A598D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56794B" w:rsidRPr="004A598D">
        <w:rPr>
          <w:rFonts w:ascii="Times New Roman" w:hAnsi="Times New Roman"/>
          <w:sz w:val="24"/>
          <w:szCs w:val="24"/>
          <w:lang w:val="sr-Cyrl-BA"/>
        </w:rPr>
        <w:t>и 2.</w:t>
      </w:r>
      <w:r w:rsidR="00AC6B1C" w:rsidRPr="004A598D">
        <w:rPr>
          <w:rFonts w:ascii="Times New Roman" w:hAnsi="Times New Roman"/>
          <w:sz w:val="24"/>
          <w:szCs w:val="24"/>
          <w:lang w:val="sr-Cyrl-BA"/>
        </w:rPr>
        <w:t xml:space="preserve"> овога члана престаје право на обављање дјелатности посредовања у промету непокретности.</w:t>
      </w:r>
    </w:p>
    <w:p w14:paraId="22617F41" w14:textId="77777777" w:rsidR="00AC6B1C" w:rsidRDefault="00AC6B1C" w:rsidP="00E9237F">
      <w:pPr>
        <w:pStyle w:val="NormalWeb1"/>
        <w:spacing w:before="0" w:after="0"/>
        <w:ind w:left="420"/>
        <w:jc w:val="both"/>
        <w:rPr>
          <w:lang w:val="en-US"/>
        </w:rPr>
      </w:pPr>
    </w:p>
    <w:p w14:paraId="72BC95B4" w14:textId="77777777" w:rsidR="0081488A" w:rsidRPr="0081488A" w:rsidRDefault="0081488A" w:rsidP="00E9237F">
      <w:pPr>
        <w:pStyle w:val="NormalWeb1"/>
        <w:spacing w:before="0" w:after="0"/>
        <w:ind w:left="420"/>
        <w:jc w:val="both"/>
        <w:rPr>
          <w:lang w:val="en-US"/>
        </w:rPr>
      </w:pPr>
    </w:p>
    <w:p w14:paraId="7190B44F" w14:textId="034018F5" w:rsidR="00AC6B1C" w:rsidRPr="004A598D" w:rsidRDefault="00AC6B1C" w:rsidP="00E9237F">
      <w:pPr>
        <w:pStyle w:val="NormalWeb1"/>
        <w:spacing w:before="0" w:after="0"/>
        <w:jc w:val="center"/>
        <w:rPr>
          <w:b/>
          <w:lang w:val="sr-Cyrl-BA"/>
        </w:rPr>
      </w:pPr>
      <w:r w:rsidRPr="004A598D">
        <w:rPr>
          <w:b/>
          <w:lang w:val="sr-Cyrl-BA"/>
        </w:rPr>
        <w:t>Рок за</w:t>
      </w:r>
      <w:r w:rsidR="00126BC1" w:rsidRPr="004A598D">
        <w:rPr>
          <w:b/>
          <w:lang w:val="sr-Cyrl-BA"/>
        </w:rPr>
        <w:t xml:space="preserve"> </w:t>
      </w:r>
      <w:r w:rsidRPr="004A598D">
        <w:rPr>
          <w:b/>
          <w:lang w:val="sr-Cyrl-BA"/>
        </w:rPr>
        <w:t>доношење подзаконских аката</w:t>
      </w:r>
    </w:p>
    <w:p w14:paraId="76CA8A10" w14:textId="5F86BCF6" w:rsidR="00D22B94" w:rsidRPr="004A598D" w:rsidRDefault="00455C3F" w:rsidP="00E9237F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lang w:val="sr-Cyrl-BA"/>
        </w:rPr>
        <w:t>Члан</w:t>
      </w:r>
      <w:r w:rsidR="00C256ED" w:rsidRPr="004A598D">
        <w:rPr>
          <w:lang w:val="sr-Cyrl-BA"/>
        </w:rPr>
        <w:t xml:space="preserve"> </w:t>
      </w:r>
      <w:r w:rsidR="00D57AA7" w:rsidRPr="004A598D">
        <w:rPr>
          <w:lang w:val="sr-Cyrl-BA"/>
        </w:rPr>
        <w:t>4</w:t>
      </w:r>
      <w:r w:rsidR="00A6738B" w:rsidRPr="004A598D">
        <w:rPr>
          <w:lang w:val="sr-Cyrl-BA"/>
        </w:rPr>
        <w:t>4</w:t>
      </w:r>
      <w:r w:rsidR="00C256ED" w:rsidRPr="004A598D">
        <w:rPr>
          <w:lang w:val="sr-Cyrl-BA"/>
        </w:rPr>
        <w:t>.</w:t>
      </w:r>
    </w:p>
    <w:p w14:paraId="0E98093E" w14:textId="77777777" w:rsidR="00126BC1" w:rsidRPr="004A598D" w:rsidRDefault="00126BC1" w:rsidP="00E9237F">
      <w:pPr>
        <w:pStyle w:val="NormalWeb1"/>
        <w:spacing w:before="0" w:after="0"/>
        <w:jc w:val="center"/>
        <w:rPr>
          <w:b/>
          <w:lang w:val="sr-Cyrl-BA"/>
        </w:rPr>
      </w:pPr>
    </w:p>
    <w:p w14:paraId="5AFD6E43" w14:textId="3B761918" w:rsidR="00C61146" w:rsidRPr="004A598D" w:rsidRDefault="008F4E6E" w:rsidP="00FD7C3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Министар ће у року од</w:t>
      </w:r>
      <w:r w:rsidR="00B52CAB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A598D">
        <w:rPr>
          <w:rFonts w:ascii="Times New Roman" w:hAnsi="Times New Roman"/>
          <w:sz w:val="24"/>
          <w:szCs w:val="24"/>
          <w:lang w:val="sr-Cyrl-BA"/>
        </w:rPr>
        <w:t>9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0 дана од дана ступања на снагу овог закона донијети</w:t>
      </w:r>
      <w:r w:rsidR="005A727C" w:rsidRPr="004A598D">
        <w:rPr>
          <w:rFonts w:ascii="Times New Roman" w:hAnsi="Times New Roman"/>
          <w:sz w:val="24"/>
          <w:szCs w:val="24"/>
          <w:lang w:val="sr-Cyrl-BA"/>
        </w:rPr>
        <w:t>:</w:t>
      </w:r>
    </w:p>
    <w:p w14:paraId="753AF0A6" w14:textId="552A09DA" w:rsidR="00925B7D" w:rsidRPr="004A598D" w:rsidRDefault="00C42059" w:rsidP="00FD7C3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1)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 xml:space="preserve">Правилник о </w:t>
      </w:r>
      <w:r w:rsidR="007428B2" w:rsidRPr="004A598D">
        <w:rPr>
          <w:rFonts w:ascii="Times New Roman" w:hAnsi="Times New Roman"/>
          <w:sz w:val="24"/>
          <w:szCs w:val="24"/>
          <w:lang w:val="sr-Cyrl-BA"/>
        </w:rPr>
        <w:t>минимално-техничким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 xml:space="preserve"> условима </w:t>
      </w:r>
      <w:r w:rsidR="008C16BF" w:rsidRPr="004A598D">
        <w:rPr>
          <w:rFonts w:ascii="Times New Roman" w:hAnsi="Times New Roman"/>
          <w:sz w:val="24"/>
          <w:szCs w:val="24"/>
          <w:lang w:val="sr-Cyrl-BA"/>
        </w:rPr>
        <w:t>за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 xml:space="preserve"> пословн</w:t>
      </w:r>
      <w:r w:rsidR="008C16BF" w:rsidRPr="004A598D">
        <w:rPr>
          <w:rFonts w:ascii="Times New Roman" w:hAnsi="Times New Roman"/>
          <w:sz w:val="24"/>
          <w:szCs w:val="24"/>
          <w:lang w:val="sr-Cyrl-BA"/>
        </w:rPr>
        <w:t>и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 xml:space="preserve"> простор и опрем</w:t>
      </w:r>
      <w:r w:rsidR="008C16BF" w:rsidRPr="004A598D">
        <w:rPr>
          <w:rFonts w:ascii="Times New Roman" w:hAnsi="Times New Roman"/>
          <w:sz w:val="24"/>
          <w:szCs w:val="24"/>
          <w:lang w:val="sr-Cyrl-BA"/>
        </w:rPr>
        <w:t>у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 xml:space="preserve"> за обављање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 xml:space="preserve"> дјелатности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посредовања</w:t>
      </w:r>
      <w:r w:rsidR="0027683A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(члан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7. став 2)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>,</w:t>
      </w:r>
    </w:p>
    <w:p w14:paraId="3BCDDF45" w14:textId="63FB2BD0" w:rsidR="00CF4103" w:rsidRPr="004A598D" w:rsidRDefault="00C42059" w:rsidP="00FD7C3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2)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F4103" w:rsidRPr="004A598D">
        <w:rPr>
          <w:rFonts w:ascii="Times New Roman" w:hAnsi="Times New Roman"/>
          <w:sz w:val="24"/>
          <w:szCs w:val="24"/>
          <w:lang w:val="sr-Cyrl-BA"/>
        </w:rPr>
        <w:t xml:space="preserve">Правилник о садржају и начину вођења Регистра посредника (члан 9. став 4), </w:t>
      </w:r>
    </w:p>
    <w:p w14:paraId="1F5C0CB8" w14:textId="637B0301" w:rsidR="0056794B" w:rsidRPr="004A598D" w:rsidRDefault="00CF4103" w:rsidP="00FD7C33">
      <w:pPr>
        <w:pStyle w:val="NoSpacing"/>
        <w:ind w:firstLine="720"/>
        <w:jc w:val="both"/>
        <w:rPr>
          <w:rFonts w:ascii="Times New Roman" w:hAnsi="Times New Roman"/>
          <w:color w:val="00B050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lastRenderedPageBreak/>
        <w:t>3)</w:t>
      </w:r>
      <w:r w:rsidR="00FD7C33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61146" w:rsidRPr="004A598D">
        <w:rPr>
          <w:rFonts w:ascii="Times New Roman" w:hAnsi="Times New Roman"/>
          <w:sz w:val="24"/>
          <w:szCs w:val="24"/>
          <w:lang w:val="sr-Cyrl-BA"/>
        </w:rPr>
        <w:t>Правилник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61146" w:rsidRPr="004A598D">
        <w:rPr>
          <w:rFonts w:ascii="Times New Roman" w:hAnsi="Times New Roman"/>
          <w:sz w:val="24"/>
          <w:szCs w:val="24"/>
          <w:lang w:val="sr-Cyrl-BA"/>
        </w:rPr>
        <w:t>о програму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54CA6" w:rsidRPr="004A598D">
        <w:rPr>
          <w:rFonts w:ascii="Times New Roman" w:hAnsi="Times New Roman"/>
          <w:sz w:val="24"/>
          <w:szCs w:val="24"/>
          <w:lang w:val="sr-Cyrl-BA"/>
        </w:rPr>
        <w:t>и поступку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>полагања стручног испита за агента посредовања у промету</w:t>
      </w:r>
      <w:r w:rsidR="00924C62" w:rsidRPr="004A598D">
        <w:rPr>
          <w:rFonts w:ascii="Times New Roman" w:hAnsi="Times New Roman"/>
          <w:sz w:val="24"/>
          <w:szCs w:val="24"/>
          <w:lang w:val="sr-Cyrl-BA"/>
        </w:rPr>
        <w:t xml:space="preserve"> непокретности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24C62" w:rsidRPr="004A598D">
        <w:rPr>
          <w:rFonts w:ascii="Times New Roman" w:hAnsi="Times New Roman"/>
          <w:sz w:val="24"/>
          <w:szCs w:val="24"/>
          <w:lang w:val="sr-Cyrl-BA"/>
        </w:rPr>
        <w:t>(члан 16. став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24C62" w:rsidRPr="004A598D">
        <w:rPr>
          <w:rFonts w:ascii="Times New Roman" w:hAnsi="Times New Roman"/>
          <w:sz w:val="24"/>
          <w:szCs w:val="24"/>
          <w:lang w:val="sr-Cyrl-BA"/>
        </w:rPr>
        <w:t>7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>,</w:t>
      </w:r>
    </w:p>
    <w:p w14:paraId="75876842" w14:textId="77777777" w:rsidR="001E49FF" w:rsidRPr="004A598D" w:rsidRDefault="00CF4103" w:rsidP="001E49FF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4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>Правилник о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 xml:space="preserve">садржају и начину вођења </w:t>
      </w:r>
      <w:r w:rsidR="002F7C02" w:rsidRPr="004A598D">
        <w:rPr>
          <w:rFonts w:ascii="Times New Roman" w:hAnsi="Times New Roman"/>
          <w:sz w:val="24"/>
          <w:szCs w:val="24"/>
          <w:lang w:val="sr-Cyrl-BA"/>
        </w:rPr>
        <w:t>Е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>виденције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>агената посредовања у промету непокретности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 xml:space="preserve">(члан 18. став </w:t>
      </w:r>
      <w:r w:rsidR="00A6738B" w:rsidRPr="004A598D">
        <w:rPr>
          <w:rFonts w:ascii="Times New Roman" w:hAnsi="Times New Roman"/>
          <w:sz w:val="24"/>
          <w:szCs w:val="24"/>
          <w:lang w:val="sr-Cyrl-BA"/>
        </w:rPr>
        <w:t>4</w:t>
      </w:r>
      <w:r w:rsidR="0061302D" w:rsidRPr="004A598D">
        <w:rPr>
          <w:rFonts w:ascii="Times New Roman" w:hAnsi="Times New Roman"/>
          <w:sz w:val="24"/>
          <w:szCs w:val="24"/>
          <w:lang w:val="sr-Cyrl-BA"/>
        </w:rPr>
        <w:t>)</w:t>
      </w:r>
      <w:r w:rsidR="001E49FF" w:rsidRPr="004A598D">
        <w:rPr>
          <w:rFonts w:ascii="Times New Roman" w:hAnsi="Times New Roman"/>
          <w:sz w:val="24"/>
          <w:szCs w:val="24"/>
          <w:lang w:val="sr-Cyrl-BA"/>
        </w:rPr>
        <w:t>,</w:t>
      </w:r>
    </w:p>
    <w:p w14:paraId="7BFB001C" w14:textId="66B7A1D6" w:rsidR="00925B7D" w:rsidRPr="004A598D" w:rsidRDefault="00C66139" w:rsidP="001E49FF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A598D">
        <w:rPr>
          <w:rFonts w:ascii="Times New Roman" w:hAnsi="Times New Roman"/>
          <w:sz w:val="24"/>
          <w:szCs w:val="24"/>
          <w:lang w:val="sr-Cyrl-BA"/>
        </w:rPr>
        <w:t>5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) Правилник о садржају и начину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вођења</w:t>
      </w:r>
      <w:r w:rsidR="00126BC1" w:rsidRPr="004A598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86191" w:rsidRPr="004A598D">
        <w:rPr>
          <w:rFonts w:ascii="Times New Roman" w:hAnsi="Times New Roman"/>
          <w:sz w:val="24"/>
          <w:szCs w:val="24"/>
          <w:lang w:val="sr-Cyrl-BA"/>
        </w:rPr>
        <w:t>е</w:t>
      </w:r>
      <w:r w:rsidR="00144D0E" w:rsidRPr="004A598D">
        <w:rPr>
          <w:rFonts w:ascii="Times New Roman" w:hAnsi="Times New Roman"/>
          <w:sz w:val="24"/>
          <w:szCs w:val="24"/>
          <w:lang w:val="sr-Cyrl-BA"/>
        </w:rPr>
        <w:t>виденције о посредовању (члан 29</w:t>
      </w:r>
      <w:r w:rsidR="00925B7D" w:rsidRPr="004A598D">
        <w:rPr>
          <w:rFonts w:ascii="Times New Roman" w:hAnsi="Times New Roman"/>
          <w:sz w:val="24"/>
          <w:szCs w:val="24"/>
          <w:lang w:val="sr-Cyrl-BA"/>
        </w:rPr>
        <w:t>. став 5).</w:t>
      </w:r>
    </w:p>
    <w:p w14:paraId="28A0B79A" w14:textId="63922E00" w:rsidR="00576097" w:rsidRPr="004A598D" w:rsidRDefault="00925B7D" w:rsidP="00086191">
      <w:pPr>
        <w:pStyle w:val="NormalWeb1"/>
        <w:spacing w:before="0" w:after="0"/>
        <w:jc w:val="both"/>
        <w:rPr>
          <w:lang w:val="sr-Cyrl-BA"/>
        </w:rPr>
      </w:pPr>
      <w:r w:rsidRPr="004A598D">
        <w:rPr>
          <w:lang w:val="sr-Cyrl-BA"/>
        </w:rPr>
        <w:t xml:space="preserve"> </w:t>
      </w:r>
    </w:p>
    <w:p w14:paraId="2F13E0E1" w14:textId="1F9B239C" w:rsidR="00C256ED" w:rsidRPr="004A598D" w:rsidRDefault="00576097" w:rsidP="00086191">
      <w:pPr>
        <w:pStyle w:val="NormalWeb1"/>
        <w:spacing w:before="0" w:after="0"/>
        <w:jc w:val="center"/>
        <w:rPr>
          <w:lang w:val="sr-Cyrl-BA"/>
        </w:rPr>
      </w:pPr>
      <w:r w:rsidRPr="004A598D">
        <w:rPr>
          <w:b/>
          <w:lang w:val="sr-Cyrl-BA"/>
        </w:rPr>
        <w:t xml:space="preserve">Ступање на </w:t>
      </w:r>
      <w:r w:rsidR="00123CF6" w:rsidRPr="004A598D">
        <w:rPr>
          <w:b/>
          <w:lang w:val="sr-Cyrl-BA"/>
        </w:rPr>
        <w:t>снагу</w:t>
      </w:r>
      <w:r w:rsidR="00E17FD3" w:rsidRPr="004A598D">
        <w:rPr>
          <w:b/>
          <w:lang w:val="sr-Cyrl-BA"/>
        </w:rPr>
        <w:t xml:space="preserve"> </w:t>
      </w:r>
      <w:r w:rsidR="00C256ED" w:rsidRPr="004A598D">
        <w:rPr>
          <w:lang w:val="sr-Cyrl-BA"/>
        </w:rPr>
        <w:br/>
      </w:r>
      <w:r w:rsidR="00455C3F" w:rsidRPr="004A598D">
        <w:rPr>
          <w:lang w:val="sr-Cyrl-BA"/>
        </w:rPr>
        <w:t>Члан</w:t>
      </w:r>
      <w:r w:rsidR="00DC5565" w:rsidRPr="004A598D">
        <w:rPr>
          <w:lang w:val="sr-Cyrl-BA"/>
        </w:rPr>
        <w:t xml:space="preserve"> 4</w:t>
      </w:r>
      <w:r w:rsidR="00A6738B" w:rsidRPr="004A598D">
        <w:rPr>
          <w:lang w:val="sr-Cyrl-BA"/>
        </w:rPr>
        <w:t>5</w:t>
      </w:r>
      <w:r w:rsidR="00C256ED" w:rsidRPr="004A598D">
        <w:rPr>
          <w:lang w:val="sr-Cyrl-BA"/>
        </w:rPr>
        <w:t>.</w:t>
      </w:r>
    </w:p>
    <w:p w14:paraId="79FBAB1C" w14:textId="77777777" w:rsidR="00126BC1" w:rsidRPr="004A598D" w:rsidRDefault="00126BC1" w:rsidP="00E9237F">
      <w:pPr>
        <w:pStyle w:val="NormalWeb1"/>
        <w:spacing w:before="0" w:after="0"/>
        <w:ind w:left="420"/>
        <w:jc w:val="center"/>
        <w:rPr>
          <w:lang w:val="sr-Cyrl-BA"/>
        </w:rPr>
      </w:pPr>
    </w:p>
    <w:p w14:paraId="257DA43C" w14:textId="5C03C565" w:rsidR="00DB2E03" w:rsidRPr="004A598D" w:rsidRDefault="00455C3F" w:rsidP="00E9237F">
      <w:pPr>
        <w:pStyle w:val="Normal1"/>
        <w:spacing w:before="0" w:beforeAutospacing="0" w:after="0" w:afterAutospacing="0"/>
        <w:ind w:firstLine="708"/>
        <w:jc w:val="both"/>
        <w:rPr>
          <w:strike/>
          <w:lang w:val="sr-Cyrl-BA"/>
        </w:rPr>
      </w:pPr>
      <w:r w:rsidRPr="004A598D">
        <w:rPr>
          <w:lang w:val="sr-Cyrl-BA"/>
        </w:rPr>
        <w:t>Овај</w:t>
      </w:r>
      <w:r w:rsidR="00C256ED" w:rsidRPr="004A598D">
        <w:rPr>
          <w:lang w:val="sr-Cyrl-BA"/>
        </w:rPr>
        <w:t xml:space="preserve"> </w:t>
      </w:r>
      <w:r w:rsidR="00126BC1" w:rsidRPr="004A598D">
        <w:rPr>
          <w:lang w:val="sr-Cyrl-BA"/>
        </w:rPr>
        <w:t>з</w:t>
      </w:r>
      <w:r w:rsidRPr="004A598D">
        <w:rPr>
          <w:lang w:val="sr-Cyrl-BA"/>
        </w:rPr>
        <w:t>акон</w:t>
      </w:r>
      <w:r w:rsidR="00C256ED" w:rsidRPr="004A598D">
        <w:rPr>
          <w:lang w:val="sr-Cyrl-BA"/>
        </w:rPr>
        <w:t xml:space="preserve"> </w:t>
      </w:r>
      <w:r w:rsidRPr="004A598D">
        <w:rPr>
          <w:lang w:val="sr-Cyrl-BA"/>
        </w:rPr>
        <w:t>ступа</w:t>
      </w:r>
      <w:r w:rsidR="00C256ED" w:rsidRPr="004A598D">
        <w:rPr>
          <w:lang w:val="sr-Cyrl-BA"/>
        </w:rPr>
        <w:t xml:space="preserve"> </w:t>
      </w:r>
      <w:r w:rsidRPr="004A598D">
        <w:rPr>
          <w:lang w:val="sr-Cyrl-BA"/>
        </w:rPr>
        <w:t>на</w:t>
      </w:r>
      <w:r w:rsidR="00C256ED" w:rsidRPr="004A598D">
        <w:rPr>
          <w:lang w:val="sr-Cyrl-BA"/>
        </w:rPr>
        <w:t xml:space="preserve"> </w:t>
      </w:r>
      <w:r w:rsidRPr="004A598D">
        <w:rPr>
          <w:lang w:val="sr-Cyrl-BA"/>
        </w:rPr>
        <w:t>снагу</w:t>
      </w:r>
      <w:r w:rsidR="00C256ED" w:rsidRPr="004A598D">
        <w:rPr>
          <w:lang w:val="sr-Cyrl-BA"/>
        </w:rPr>
        <w:t xml:space="preserve"> </w:t>
      </w:r>
      <w:r w:rsidR="00AD60D1" w:rsidRPr="004A598D">
        <w:rPr>
          <w:lang w:val="sr-Cyrl-BA"/>
        </w:rPr>
        <w:t>осмог</w:t>
      </w:r>
      <w:r w:rsidR="00C256ED" w:rsidRPr="004A598D">
        <w:rPr>
          <w:lang w:val="sr-Cyrl-BA"/>
        </w:rPr>
        <w:t xml:space="preserve"> </w:t>
      </w:r>
      <w:r w:rsidRPr="004A598D">
        <w:rPr>
          <w:lang w:val="sr-Cyrl-BA"/>
        </w:rPr>
        <w:t>дана</w:t>
      </w:r>
      <w:r w:rsidR="00C256ED" w:rsidRPr="004A598D">
        <w:rPr>
          <w:lang w:val="sr-Cyrl-BA"/>
        </w:rPr>
        <w:t xml:space="preserve"> </w:t>
      </w:r>
      <w:r w:rsidRPr="004A598D">
        <w:rPr>
          <w:lang w:val="sr-Cyrl-BA"/>
        </w:rPr>
        <w:t>од</w:t>
      </w:r>
      <w:r w:rsidR="00C256ED" w:rsidRPr="004A598D">
        <w:rPr>
          <w:lang w:val="sr-Cyrl-BA"/>
        </w:rPr>
        <w:t xml:space="preserve"> </w:t>
      </w:r>
      <w:r w:rsidRPr="004A598D">
        <w:rPr>
          <w:lang w:val="sr-Cyrl-BA"/>
        </w:rPr>
        <w:t>дана</w:t>
      </w:r>
      <w:r w:rsidR="00073EC0" w:rsidRPr="004A598D">
        <w:rPr>
          <w:lang w:val="sr-Cyrl-BA"/>
        </w:rPr>
        <w:t xml:space="preserve"> </w:t>
      </w:r>
      <w:r w:rsidR="00AD60D1" w:rsidRPr="004A598D">
        <w:rPr>
          <w:lang w:val="sr-Cyrl-BA"/>
        </w:rPr>
        <w:t>објављивања</w:t>
      </w:r>
      <w:r w:rsidR="00073EC0" w:rsidRPr="004A598D">
        <w:rPr>
          <w:lang w:val="sr-Cyrl-BA"/>
        </w:rPr>
        <w:t xml:space="preserve"> </w:t>
      </w:r>
      <w:r w:rsidRPr="004A598D">
        <w:rPr>
          <w:lang w:val="sr-Cyrl-BA"/>
        </w:rPr>
        <w:t>у</w:t>
      </w:r>
      <w:r w:rsidR="00073EC0" w:rsidRPr="004A598D">
        <w:rPr>
          <w:lang w:val="sr-Cyrl-BA"/>
        </w:rPr>
        <w:t xml:space="preserve"> „</w:t>
      </w:r>
      <w:r w:rsidRPr="004A598D">
        <w:rPr>
          <w:lang w:val="sr-Cyrl-BA"/>
        </w:rPr>
        <w:t>Службен</w:t>
      </w:r>
      <w:r w:rsidR="00E84586" w:rsidRPr="004A598D">
        <w:rPr>
          <w:lang w:val="sr-Cyrl-BA"/>
        </w:rPr>
        <w:t>ом гласнику Републике Српске</w:t>
      </w:r>
      <w:r w:rsidR="00126BC1" w:rsidRPr="004A598D">
        <w:rPr>
          <w:lang w:val="sr-Cyrl-BA"/>
        </w:rPr>
        <w:t>“</w:t>
      </w:r>
      <w:r w:rsidR="00877179" w:rsidRPr="004A598D">
        <w:rPr>
          <w:lang w:val="sr-Cyrl-BA"/>
        </w:rPr>
        <w:t>.</w:t>
      </w:r>
    </w:p>
    <w:p w14:paraId="4362C347" w14:textId="77777777" w:rsidR="00DB2E03" w:rsidRPr="004A598D" w:rsidRDefault="00DB2E03" w:rsidP="00E9237F">
      <w:pPr>
        <w:jc w:val="both"/>
        <w:rPr>
          <w:lang w:val="sr-Cyrl-BA" w:eastAsia="hr-HR"/>
        </w:rPr>
      </w:pPr>
    </w:p>
    <w:p w14:paraId="3EEA60B2" w14:textId="77777777" w:rsidR="00DB2E03" w:rsidRPr="004A598D" w:rsidRDefault="00DB2E03" w:rsidP="00E9237F">
      <w:pPr>
        <w:jc w:val="both"/>
        <w:rPr>
          <w:lang w:val="sr-Cyrl-BA" w:eastAsia="hr-HR"/>
        </w:rPr>
      </w:pPr>
    </w:p>
    <w:p w14:paraId="268492CE" w14:textId="47E6208C" w:rsidR="0081488A" w:rsidRPr="0053235E" w:rsidRDefault="0081488A" w:rsidP="0081488A">
      <w:pPr>
        <w:ind w:firstLine="90"/>
        <w:contextualSpacing/>
        <w:jc w:val="both"/>
        <w:rPr>
          <w:lang w:val="sr-Cyrl-BA"/>
        </w:rPr>
      </w:pPr>
      <w:r w:rsidRPr="0053235E">
        <w:rPr>
          <w:lang w:val="sr-Cyrl-BA"/>
        </w:rPr>
        <w:t xml:space="preserve">                         </w:t>
      </w:r>
      <w:r>
        <w:t xml:space="preserve">                                                                               </w:t>
      </w:r>
      <w:r w:rsidRPr="0053235E">
        <w:rPr>
          <w:lang w:val="sr-Cyrl-BA"/>
        </w:rPr>
        <w:t xml:space="preserve"> ПРЕДСЈЕДНИК </w:t>
      </w:r>
    </w:p>
    <w:p w14:paraId="4700BFC1" w14:textId="0B8E8973" w:rsidR="0081488A" w:rsidRPr="0053235E" w:rsidRDefault="0081488A" w:rsidP="0081488A">
      <w:pPr>
        <w:contextualSpacing/>
        <w:jc w:val="both"/>
        <w:rPr>
          <w:lang w:val="sr-Cyrl-BA"/>
        </w:rPr>
      </w:pPr>
      <w:r w:rsidRPr="0053235E">
        <w:rPr>
          <w:lang w:val="sr-Cyrl-BA"/>
        </w:rPr>
        <w:t>Број:</w:t>
      </w:r>
      <w:r w:rsidR="008A66F5">
        <w:t xml:space="preserve"> 02/1-021-850</w:t>
      </w:r>
      <w:bookmarkStart w:id="1" w:name="_GoBack"/>
      <w:bookmarkEnd w:id="1"/>
      <w:r>
        <w:t>/20</w:t>
      </w:r>
      <w:r w:rsidRPr="0053235E">
        <w:rPr>
          <w:lang w:val="sr-Cyrl-BA"/>
        </w:rPr>
        <w:t xml:space="preserve">                                              </w:t>
      </w:r>
      <w:r>
        <w:rPr>
          <w:lang w:val="sr-Cyrl-BA"/>
        </w:rPr>
        <w:t xml:space="preserve">            </w:t>
      </w:r>
      <w:r>
        <w:t xml:space="preserve"> </w:t>
      </w:r>
      <w:r w:rsidRPr="0053235E">
        <w:rPr>
          <w:lang w:val="sr-Cyrl-BA"/>
        </w:rPr>
        <w:t xml:space="preserve">НАРОДНЕ  СКУПШТИНЕ  </w:t>
      </w:r>
    </w:p>
    <w:p w14:paraId="02C91D91" w14:textId="4D8807A5" w:rsidR="0081488A" w:rsidRPr="0053235E" w:rsidRDefault="0081488A" w:rsidP="0081488A">
      <w:pPr>
        <w:tabs>
          <w:tab w:val="left" w:pos="180"/>
          <w:tab w:val="left" w:pos="270"/>
        </w:tabs>
        <w:contextualSpacing/>
        <w:rPr>
          <w:lang w:val="sr-Cyrl-BA"/>
        </w:rPr>
      </w:pPr>
      <w:r w:rsidRPr="0053235E">
        <w:rPr>
          <w:lang w:val="sr-Cyrl-BA"/>
        </w:rPr>
        <w:t xml:space="preserve">Датум: </w:t>
      </w:r>
      <w:r>
        <w:t xml:space="preserve">24. </w:t>
      </w:r>
      <w:r>
        <w:rPr>
          <w:lang w:val="sr-Cyrl-BA"/>
        </w:rPr>
        <w:t xml:space="preserve">септембра 2020. године          </w:t>
      </w:r>
      <w:r w:rsidRPr="0053235E">
        <w:rPr>
          <w:lang w:val="sr-Cyrl-BA"/>
        </w:rPr>
        <w:t xml:space="preserve">                             </w:t>
      </w:r>
      <w:r>
        <w:rPr>
          <w:lang w:val="sr-Cyrl-BA"/>
        </w:rPr>
        <w:t xml:space="preserve">     </w:t>
      </w:r>
      <w:r w:rsidRPr="0053235E">
        <w:rPr>
          <w:lang w:val="sr-Cyrl-BA"/>
        </w:rPr>
        <w:t xml:space="preserve"> </w:t>
      </w:r>
    </w:p>
    <w:p w14:paraId="787FFDF8" w14:textId="11F7AC31" w:rsidR="0081488A" w:rsidRPr="0053235E" w:rsidRDefault="009F2501" w:rsidP="0081488A">
      <w:pPr>
        <w:contextualSpacing/>
        <w:jc w:val="center"/>
        <w:rPr>
          <w:b/>
          <w:lang w:val="sr-Cyrl-BA"/>
        </w:rPr>
      </w:pPr>
      <w:r>
        <w:t xml:space="preserve">                                                                                             </w:t>
      </w:r>
      <w:r w:rsidRPr="0053235E">
        <w:rPr>
          <w:lang w:val="sr-Cyrl-BA"/>
        </w:rPr>
        <w:t>Недељко Чубриловић</w:t>
      </w:r>
    </w:p>
    <w:p w14:paraId="613EF912" w14:textId="77777777" w:rsidR="0081488A" w:rsidRPr="0053235E" w:rsidRDefault="0081488A" w:rsidP="0081488A">
      <w:pPr>
        <w:tabs>
          <w:tab w:val="left" w:pos="1080"/>
        </w:tabs>
        <w:jc w:val="both"/>
        <w:rPr>
          <w:b/>
          <w:lang w:val="sr-Cyrl-BA"/>
        </w:rPr>
      </w:pPr>
    </w:p>
    <w:p w14:paraId="706E06A3" w14:textId="21BF9BCB" w:rsidR="00701DA1" w:rsidRPr="0081488A" w:rsidRDefault="00701DA1" w:rsidP="0081488A">
      <w:pPr>
        <w:suppressAutoHyphens w:val="0"/>
        <w:rPr>
          <w:b/>
          <w:lang w:eastAsia="hr-HR"/>
        </w:rPr>
      </w:pPr>
    </w:p>
    <w:sectPr w:rsidR="00701DA1" w:rsidRPr="0081488A" w:rsidSect="009B1B1C">
      <w:pgSz w:w="11909" w:h="16834" w:code="9"/>
      <w:pgMar w:top="1411" w:right="1411" w:bottom="1411" w:left="1411" w:header="18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65AD0" w14:textId="77777777" w:rsidR="00DB5BEC" w:rsidRDefault="00DB5BEC">
      <w:r>
        <w:separator/>
      </w:r>
    </w:p>
  </w:endnote>
  <w:endnote w:type="continuationSeparator" w:id="0">
    <w:p w14:paraId="4C6AF1E4" w14:textId="77777777" w:rsidR="00DB5BEC" w:rsidRDefault="00DB5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AFDC3" w14:textId="77777777" w:rsidR="00DB5BEC" w:rsidRDefault="00DB5BEC">
      <w:r>
        <w:separator/>
      </w:r>
    </w:p>
  </w:footnote>
  <w:footnote w:type="continuationSeparator" w:id="0">
    <w:p w14:paraId="29B0CF6E" w14:textId="77777777" w:rsidR="00DB5BEC" w:rsidRDefault="00DB5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6D7392"/>
    <w:multiLevelType w:val="hybridMultilevel"/>
    <w:tmpl w:val="EE0A90D2"/>
    <w:lvl w:ilvl="0" w:tplc="A058D25E">
      <w:start w:val="1"/>
      <w:numFmt w:val="decimal"/>
      <w:lvlText w:val="(%1)"/>
      <w:lvlJc w:val="left"/>
      <w:pPr>
        <w:ind w:left="1128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48" w:hanging="360"/>
      </w:pPr>
    </w:lvl>
    <w:lvl w:ilvl="2" w:tplc="181A001B" w:tentative="1">
      <w:start w:val="1"/>
      <w:numFmt w:val="lowerRoman"/>
      <w:lvlText w:val="%3."/>
      <w:lvlJc w:val="right"/>
      <w:pPr>
        <w:ind w:left="2568" w:hanging="180"/>
      </w:pPr>
    </w:lvl>
    <w:lvl w:ilvl="3" w:tplc="181A000F" w:tentative="1">
      <w:start w:val="1"/>
      <w:numFmt w:val="decimal"/>
      <w:lvlText w:val="%4."/>
      <w:lvlJc w:val="left"/>
      <w:pPr>
        <w:ind w:left="3288" w:hanging="360"/>
      </w:pPr>
    </w:lvl>
    <w:lvl w:ilvl="4" w:tplc="181A0019" w:tentative="1">
      <w:start w:val="1"/>
      <w:numFmt w:val="lowerLetter"/>
      <w:lvlText w:val="%5."/>
      <w:lvlJc w:val="left"/>
      <w:pPr>
        <w:ind w:left="4008" w:hanging="360"/>
      </w:pPr>
    </w:lvl>
    <w:lvl w:ilvl="5" w:tplc="181A001B" w:tentative="1">
      <w:start w:val="1"/>
      <w:numFmt w:val="lowerRoman"/>
      <w:lvlText w:val="%6."/>
      <w:lvlJc w:val="right"/>
      <w:pPr>
        <w:ind w:left="4728" w:hanging="180"/>
      </w:pPr>
    </w:lvl>
    <w:lvl w:ilvl="6" w:tplc="181A000F" w:tentative="1">
      <w:start w:val="1"/>
      <w:numFmt w:val="decimal"/>
      <w:lvlText w:val="%7."/>
      <w:lvlJc w:val="left"/>
      <w:pPr>
        <w:ind w:left="5448" w:hanging="360"/>
      </w:pPr>
    </w:lvl>
    <w:lvl w:ilvl="7" w:tplc="181A0019" w:tentative="1">
      <w:start w:val="1"/>
      <w:numFmt w:val="lowerLetter"/>
      <w:lvlText w:val="%8."/>
      <w:lvlJc w:val="left"/>
      <w:pPr>
        <w:ind w:left="6168" w:hanging="360"/>
      </w:pPr>
    </w:lvl>
    <w:lvl w:ilvl="8" w:tplc="18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26E76C7"/>
    <w:multiLevelType w:val="hybridMultilevel"/>
    <w:tmpl w:val="7BB443FA"/>
    <w:lvl w:ilvl="0" w:tplc="D4904B9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50CE0"/>
    <w:multiLevelType w:val="hybridMultilevel"/>
    <w:tmpl w:val="41BE983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22DFC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305990"/>
    <w:multiLevelType w:val="hybridMultilevel"/>
    <w:tmpl w:val="308A9398"/>
    <w:lvl w:ilvl="0" w:tplc="E43A238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4706B7B"/>
    <w:multiLevelType w:val="hybridMultilevel"/>
    <w:tmpl w:val="F2DEE3E2"/>
    <w:lvl w:ilvl="0" w:tplc="09820DD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F16220"/>
    <w:multiLevelType w:val="hybridMultilevel"/>
    <w:tmpl w:val="4C163F88"/>
    <w:lvl w:ilvl="0" w:tplc="12083F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A6E9F"/>
    <w:multiLevelType w:val="hybridMultilevel"/>
    <w:tmpl w:val="90FC8034"/>
    <w:lvl w:ilvl="0" w:tplc="C6B0CF3A">
      <w:start w:val="2"/>
      <w:numFmt w:val="decimal"/>
      <w:lvlText w:val="(%1"/>
      <w:lvlJc w:val="left"/>
      <w:pPr>
        <w:ind w:left="120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10857FF9"/>
    <w:multiLevelType w:val="hybridMultilevel"/>
    <w:tmpl w:val="F10C1B7E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5A1924"/>
    <w:multiLevelType w:val="hybridMultilevel"/>
    <w:tmpl w:val="A6185AC8"/>
    <w:lvl w:ilvl="0" w:tplc="1B1E94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86161"/>
    <w:multiLevelType w:val="hybridMultilevel"/>
    <w:tmpl w:val="25DCC6E2"/>
    <w:lvl w:ilvl="0" w:tplc="6048265E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25" w:hanging="360"/>
      </w:pPr>
    </w:lvl>
    <w:lvl w:ilvl="2" w:tplc="181A001B" w:tentative="1">
      <w:start w:val="1"/>
      <w:numFmt w:val="lowerRoman"/>
      <w:lvlText w:val="%3."/>
      <w:lvlJc w:val="right"/>
      <w:pPr>
        <w:ind w:left="1845" w:hanging="180"/>
      </w:pPr>
    </w:lvl>
    <w:lvl w:ilvl="3" w:tplc="181A000F" w:tentative="1">
      <w:start w:val="1"/>
      <w:numFmt w:val="decimal"/>
      <w:lvlText w:val="%4."/>
      <w:lvlJc w:val="left"/>
      <w:pPr>
        <w:ind w:left="2565" w:hanging="360"/>
      </w:pPr>
    </w:lvl>
    <w:lvl w:ilvl="4" w:tplc="181A0019" w:tentative="1">
      <w:start w:val="1"/>
      <w:numFmt w:val="lowerLetter"/>
      <w:lvlText w:val="%5."/>
      <w:lvlJc w:val="left"/>
      <w:pPr>
        <w:ind w:left="3285" w:hanging="360"/>
      </w:pPr>
    </w:lvl>
    <w:lvl w:ilvl="5" w:tplc="181A001B" w:tentative="1">
      <w:start w:val="1"/>
      <w:numFmt w:val="lowerRoman"/>
      <w:lvlText w:val="%6."/>
      <w:lvlJc w:val="right"/>
      <w:pPr>
        <w:ind w:left="4005" w:hanging="180"/>
      </w:pPr>
    </w:lvl>
    <w:lvl w:ilvl="6" w:tplc="181A000F" w:tentative="1">
      <w:start w:val="1"/>
      <w:numFmt w:val="decimal"/>
      <w:lvlText w:val="%7."/>
      <w:lvlJc w:val="left"/>
      <w:pPr>
        <w:ind w:left="4725" w:hanging="360"/>
      </w:pPr>
    </w:lvl>
    <w:lvl w:ilvl="7" w:tplc="181A0019" w:tentative="1">
      <w:start w:val="1"/>
      <w:numFmt w:val="lowerLetter"/>
      <w:lvlText w:val="%8."/>
      <w:lvlJc w:val="left"/>
      <w:pPr>
        <w:ind w:left="5445" w:hanging="360"/>
      </w:pPr>
    </w:lvl>
    <w:lvl w:ilvl="8" w:tplc="1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18192577"/>
    <w:multiLevelType w:val="hybridMultilevel"/>
    <w:tmpl w:val="55E0D804"/>
    <w:lvl w:ilvl="0" w:tplc="D0140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BD2A78"/>
    <w:multiLevelType w:val="hybridMultilevel"/>
    <w:tmpl w:val="70A00590"/>
    <w:lvl w:ilvl="0" w:tplc="D6A056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F34F6"/>
    <w:multiLevelType w:val="hybridMultilevel"/>
    <w:tmpl w:val="B13A97C4"/>
    <w:lvl w:ilvl="0" w:tplc="AE3CBB80">
      <w:start w:val="1"/>
      <w:numFmt w:val="decimal"/>
      <w:lvlText w:val="(%1)"/>
      <w:lvlJc w:val="left"/>
      <w:pPr>
        <w:ind w:left="450" w:hanging="39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1EE906F4"/>
    <w:multiLevelType w:val="hybridMultilevel"/>
    <w:tmpl w:val="17F46DAC"/>
    <w:lvl w:ilvl="0" w:tplc="8BA80FB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2695929"/>
    <w:multiLevelType w:val="hybridMultilevel"/>
    <w:tmpl w:val="22B608C6"/>
    <w:lvl w:ilvl="0" w:tplc="055CD3B8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63F0AAC"/>
    <w:multiLevelType w:val="hybridMultilevel"/>
    <w:tmpl w:val="387A28B0"/>
    <w:lvl w:ilvl="0" w:tplc="98F0DD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359E5"/>
    <w:multiLevelType w:val="hybridMultilevel"/>
    <w:tmpl w:val="0540C370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11C28"/>
    <w:multiLevelType w:val="hybridMultilevel"/>
    <w:tmpl w:val="FD8ECC52"/>
    <w:lvl w:ilvl="0" w:tplc="39E8F378">
      <w:start w:val="1"/>
      <w:numFmt w:val="decimal"/>
      <w:lvlText w:val="(%1)"/>
      <w:lvlJc w:val="left"/>
      <w:pPr>
        <w:ind w:left="495" w:hanging="390"/>
      </w:pPr>
      <w:rPr>
        <w:rFonts w:hint="default"/>
        <w:sz w:val="22"/>
      </w:rPr>
    </w:lvl>
    <w:lvl w:ilvl="1" w:tplc="181A0019" w:tentative="1">
      <w:start w:val="1"/>
      <w:numFmt w:val="lowerLetter"/>
      <w:lvlText w:val="%2."/>
      <w:lvlJc w:val="left"/>
      <w:pPr>
        <w:ind w:left="1185" w:hanging="360"/>
      </w:pPr>
    </w:lvl>
    <w:lvl w:ilvl="2" w:tplc="181A001B" w:tentative="1">
      <w:start w:val="1"/>
      <w:numFmt w:val="lowerRoman"/>
      <w:lvlText w:val="%3."/>
      <w:lvlJc w:val="right"/>
      <w:pPr>
        <w:ind w:left="1905" w:hanging="180"/>
      </w:pPr>
    </w:lvl>
    <w:lvl w:ilvl="3" w:tplc="181A000F" w:tentative="1">
      <w:start w:val="1"/>
      <w:numFmt w:val="decimal"/>
      <w:lvlText w:val="%4."/>
      <w:lvlJc w:val="left"/>
      <w:pPr>
        <w:ind w:left="2625" w:hanging="360"/>
      </w:pPr>
    </w:lvl>
    <w:lvl w:ilvl="4" w:tplc="181A0019" w:tentative="1">
      <w:start w:val="1"/>
      <w:numFmt w:val="lowerLetter"/>
      <w:lvlText w:val="%5."/>
      <w:lvlJc w:val="left"/>
      <w:pPr>
        <w:ind w:left="3345" w:hanging="360"/>
      </w:pPr>
    </w:lvl>
    <w:lvl w:ilvl="5" w:tplc="181A001B" w:tentative="1">
      <w:start w:val="1"/>
      <w:numFmt w:val="lowerRoman"/>
      <w:lvlText w:val="%6."/>
      <w:lvlJc w:val="right"/>
      <w:pPr>
        <w:ind w:left="4065" w:hanging="180"/>
      </w:pPr>
    </w:lvl>
    <w:lvl w:ilvl="6" w:tplc="181A000F" w:tentative="1">
      <w:start w:val="1"/>
      <w:numFmt w:val="decimal"/>
      <w:lvlText w:val="%7."/>
      <w:lvlJc w:val="left"/>
      <w:pPr>
        <w:ind w:left="4785" w:hanging="360"/>
      </w:pPr>
    </w:lvl>
    <w:lvl w:ilvl="7" w:tplc="181A0019" w:tentative="1">
      <w:start w:val="1"/>
      <w:numFmt w:val="lowerLetter"/>
      <w:lvlText w:val="%8."/>
      <w:lvlJc w:val="left"/>
      <w:pPr>
        <w:ind w:left="5505" w:hanging="360"/>
      </w:pPr>
    </w:lvl>
    <w:lvl w:ilvl="8" w:tplc="18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>
    <w:nsid w:val="2CBF6091"/>
    <w:multiLevelType w:val="hybridMultilevel"/>
    <w:tmpl w:val="DBF87CE6"/>
    <w:lvl w:ilvl="0" w:tplc="181A000F">
      <w:start w:val="1"/>
      <w:numFmt w:val="decimal"/>
      <w:lvlText w:val="%1."/>
      <w:lvlJc w:val="left"/>
      <w:pPr>
        <w:ind w:left="1140" w:hanging="360"/>
      </w:pPr>
    </w:lvl>
    <w:lvl w:ilvl="1" w:tplc="181A0019" w:tentative="1">
      <w:start w:val="1"/>
      <w:numFmt w:val="lowerLetter"/>
      <w:lvlText w:val="%2."/>
      <w:lvlJc w:val="left"/>
      <w:pPr>
        <w:ind w:left="1860" w:hanging="360"/>
      </w:pPr>
    </w:lvl>
    <w:lvl w:ilvl="2" w:tplc="181A001B" w:tentative="1">
      <w:start w:val="1"/>
      <w:numFmt w:val="lowerRoman"/>
      <w:lvlText w:val="%3."/>
      <w:lvlJc w:val="right"/>
      <w:pPr>
        <w:ind w:left="2580" w:hanging="180"/>
      </w:pPr>
    </w:lvl>
    <w:lvl w:ilvl="3" w:tplc="181A000F" w:tentative="1">
      <w:start w:val="1"/>
      <w:numFmt w:val="decimal"/>
      <w:lvlText w:val="%4."/>
      <w:lvlJc w:val="left"/>
      <w:pPr>
        <w:ind w:left="3300" w:hanging="360"/>
      </w:pPr>
    </w:lvl>
    <w:lvl w:ilvl="4" w:tplc="181A0019" w:tentative="1">
      <w:start w:val="1"/>
      <w:numFmt w:val="lowerLetter"/>
      <w:lvlText w:val="%5."/>
      <w:lvlJc w:val="left"/>
      <w:pPr>
        <w:ind w:left="4020" w:hanging="360"/>
      </w:pPr>
    </w:lvl>
    <w:lvl w:ilvl="5" w:tplc="181A001B" w:tentative="1">
      <w:start w:val="1"/>
      <w:numFmt w:val="lowerRoman"/>
      <w:lvlText w:val="%6."/>
      <w:lvlJc w:val="right"/>
      <w:pPr>
        <w:ind w:left="4740" w:hanging="180"/>
      </w:pPr>
    </w:lvl>
    <w:lvl w:ilvl="6" w:tplc="181A000F" w:tentative="1">
      <w:start w:val="1"/>
      <w:numFmt w:val="decimal"/>
      <w:lvlText w:val="%7."/>
      <w:lvlJc w:val="left"/>
      <w:pPr>
        <w:ind w:left="5460" w:hanging="360"/>
      </w:pPr>
    </w:lvl>
    <w:lvl w:ilvl="7" w:tplc="181A0019" w:tentative="1">
      <w:start w:val="1"/>
      <w:numFmt w:val="lowerLetter"/>
      <w:lvlText w:val="%8."/>
      <w:lvlJc w:val="left"/>
      <w:pPr>
        <w:ind w:left="6180" w:hanging="360"/>
      </w:pPr>
    </w:lvl>
    <w:lvl w:ilvl="8" w:tplc="18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>
    <w:nsid w:val="2D334820"/>
    <w:multiLevelType w:val="hybridMultilevel"/>
    <w:tmpl w:val="2CC00ED4"/>
    <w:lvl w:ilvl="0" w:tplc="48262ADA">
      <w:start w:val="1"/>
      <w:numFmt w:val="decimal"/>
      <w:lvlText w:val="(%1)"/>
      <w:lvlJc w:val="left"/>
      <w:pPr>
        <w:ind w:left="1098" w:hanging="39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DA125AD"/>
    <w:multiLevelType w:val="hybridMultilevel"/>
    <w:tmpl w:val="126C0E3C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AD61CB"/>
    <w:multiLevelType w:val="hybridMultilevel"/>
    <w:tmpl w:val="EC94A3BE"/>
    <w:lvl w:ilvl="0" w:tplc="3FAAB630">
      <w:start w:val="1"/>
      <w:numFmt w:val="decimal"/>
      <w:lvlText w:val="(%1)"/>
      <w:lvlJc w:val="left"/>
      <w:pPr>
        <w:ind w:left="846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3">
    <w:nsid w:val="418430BA"/>
    <w:multiLevelType w:val="hybridMultilevel"/>
    <w:tmpl w:val="346EE09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141608"/>
    <w:multiLevelType w:val="hybridMultilevel"/>
    <w:tmpl w:val="71FC4D52"/>
    <w:lvl w:ilvl="0" w:tplc="FE0A4A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8925195"/>
    <w:multiLevelType w:val="hybridMultilevel"/>
    <w:tmpl w:val="B3FE994C"/>
    <w:lvl w:ilvl="0" w:tplc="0CFEA920">
      <w:start w:val="1"/>
      <w:numFmt w:val="decimal"/>
      <w:lvlText w:val="%1)"/>
      <w:lvlJc w:val="left"/>
      <w:pPr>
        <w:ind w:left="3840" w:hanging="31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0643FC"/>
    <w:multiLevelType w:val="hybridMultilevel"/>
    <w:tmpl w:val="267232DE"/>
    <w:lvl w:ilvl="0" w:tplc="CC02DEA0">
      <w:start w:val="1"/>
      <w:numFmt w:val="decimal"/>
      <w:lvlText w:val="(%1)"/>
      <w:lvlJc w:val="left"/>
      <w:pPr>
        <w:ind w:left="405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125" w:hanging="360"/>
      </w:pPr>
    </w:lvl>
    <w:lvl w:ilvl="2" w:tplc="181A001B" w:tentative="1">
      <w:start w:val="1"/>
      <w:numFmt w:val="lowerRoman"/>
      <w:lvlText w:val="%3."/>
      <w:lvlJc w:val="right"/>
      <w:pPr>
        <w:ind w:left="1845" w:hanging="180"/>
      </w:pPr>
    </w:lvl>
    <w:lvl w:ilvl="3" w:tplc="181A000F" w:tentative="1">
      <w:start w:val="1"/>
      <w:numFmt w:val="decimal"/>
      <w:lvlText w:val="%4."/>
      <w:lvlJc w:val="left"/>
      <w:pPr>
        <w:ind w:left="2565" w:hanging="360"/>
      </w:pPr>
    </w:lvl>
    <w:lvl w:ilvl="4" w:tplc="181A0019" w:tentative="1">
      <w:start w:val="1"/>
      <w:numFmt w:val="lowerLetter"/>
      <w:lvlText w:val="%5."/>
      <w:lvlJc w:val="left"/>
      <w:pPr>
        <w:ind w:left="3285" w:hanging="360"/>
      </w:pPr>
    </w:lvl>
    <w:lvl w:ilvl="5" w:tplc="181A001B" w:tentative="1">
      <w:start w:val="1"/>
      <w:numFmt w:val="lowerRoman"/>
      <w:lvlText w:val="%6."/>
      <w:lvlJc w:val="right"/>
      <w:pPr>
        <w:ind w:left="4005" w:hanging="180"/>
      </w:pPr>
    </w:lvl>
    <w:lvl w:ilvl="6" w:tplc="181A000F" w:tentative="1">
      <w:start w:val="1"/>
      <w:numFmt w:val="decimal"/>
      <w:lvlText w:val="%7."/>
      <w:lvlJc w:val="left"/>
      <w:pPr>
        <w:ind w:left="4725" w:hanging="360"/>
      </w:pPr>
    </w:lvl>
    <w:lvl w:ilvl="7" w:tplc="181A0019" w:tentative="1">
      <w:start w:val="1"/>
      <w:numFmt w:val="lowerLetter"/>
      <w:lvlText w:val="%8."/>
      <w:lvlJc w:val="left"/>
      <w:pPr>
        <w:ind w:left="5445" w:hanging="360"/>
      </w:pPr>
    </w:lvl>
    <w:lvl w:ilvl="8" w:tplc="1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4DDF2084"/>
    <w:multiLevelType w:val="hybridMultilevel"/>
    <w:tmpl w:val="099C203C"/>
    <w:lvl w:ilvl="0" w:tplc="C700FEE4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509939F1"/>
    <w:multiLevelType w:val="hybridMultilevel"/>
    <w:tmpl w:val="0A7217DA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F3C0B83C">
      <w:start w:val="1"/>
      <w:numFmt w:val="bullet"/>
      <w:lvlText w:val="‒"/>
      <w:lvlJc w:val="left"/>
      <w:pPr>
        <w:ind w:left="216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1335E12"/>
    <w:multiLevelType w:val="hybridMultilevel"/>
    <w:tmpl w:val="8CAE60FC"/>
    <w:lvl w:ilvl="0" w:tplc="84C4EB9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4190EDB"/>
    <w:multiLevelType w:val="hybridMultilevel"/>
    <w:tmpl w:val="59463BEE"/>
    <w:lvl w:ilvl="0" w:tplc="55923436">
      <w:start w:val="1"/>
      <w:numFmt w:val="decimal"/>
      <w:lvlText w:val="%1)"/>
      <w:lvlJc w:val="left"/>
      <w:pPr>
        <w:ind w:left="12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6" w:hanging="360"/>
      </w:pPr>
    </w:lvl>
    <w:lvl w:ilvl="2" w:tplc="0409001B" w:tentative="1">
      <w:start w:val="1"/>
      <w:numFmt w:val="lowerRoman"/>
      <w:lvlText w:val="%3."/>
      <w:lvlJc w:val="right"/>
      <w:pPr>
        <w:ind w:left="2646" w:hanging="180"/>
      </w:pPr>
    </w:lvl>
    <w:lvl w:ilvl="3" w:tplc="0409000F" w:tentative="1">
      <w:start w:val="1"/>
      <w:numFmt w:val="decimal"/>
      <w:lvlText w:val="%4."/>
      <w:lvlJc w:val="left"/>
      <w:pPr>
        <w:ind w:left="3366" w:hanging="360"/>
      </w:pPr>
    </w:lvl>
    <w:lvl w:ilvl="4" w:tplc="04090019" w:tentative="1">
      <w:start w:val="1"/>
      <w:numFmt w:val="lowerLetter"/>
      <w:lvlText w:val="%5."/>
      <w:lvlJc w:val="left"/>
      <w:pPr>
        <w:ind w:left="4086" w:hanging="360"/>
      </w:pPr>
    </w:lvl>
    <w:lvl w:ilvl="5" w:tplc="0409001B" w:tentative="1">
      <w:start w:val="1"/>
      <w:numFmt w:val="lowerRoman"/>
      <w:lvlText w:val="%6."/>
      <w:lvlJc w:val="right"/>
      <w:pPr>
        <w:ind w:left="4806" w:hanging="180"/>
      </w:pPr>
    </w:lvl>
    <w:lvl w:ilvl="6" w:tplc="0409000F" w:tentative="1">
      <w:start w:val="1"/>
      <w:numFmt w:val="decimal"/>
      <w:lvlText w:val="%7."/>
      <w:lvlJc w:val="left"/>
      <w:pPr>
        <w:ind w:left="5526" w:hanging="360"/>
      </w:pPr>
    </w:lvl>
    <w:lvl w:ilvl="7" w:tplc="04090019" w:tentative="1">
      <w:start w:val="1"/>
      <w:numFmt w:val="lowerLetter"/>
      <w:lvlText w:val="%8."/>
      <w:lvlJc w:val="left"/>
      <w:pPr>
        <w:ind w:left="6246" w:hanging="360"/>
      </w:pPr>
    </w:lvl>
    <w:lvl w:ilvl="8" w:tplc="040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31">
    <w:nsid w:val="54C3759E"/>
    <w:multiLevelType w:val="hybridMultilevel"/>
    <w:tmpl w:val="1AE05AAA"/>
    <w:lvl w:ilvl="0" w:tplc="1750DBA0">
      <w:start w:val="1"/>
      <w:numFmt w:val="decimal"/>
      <w:lvlText w:val="(%1)"/>
      <w:lvlJc w:val="left"/>
      <w:pPr>
        <w:ind w:left="674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9BE1AF4"/>
    <w:multiLevelType w:val="hybridMultilevel"/>
    <w:tmpl w:val="AEEC3192"/>
    <w:lvl w:ilvl="0" w:tplc="EE443208">
      <w:start w:val="2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AAD5ECA"/>
    <w:multiLevelType w:val="hybridMultilevel"/>
    <w:tmpl w:val="B63492BC"/>
    <w:lvl w:ilvl="0" w:tplc="F2E27EA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15" w:hanging="360"/>
      </w:pPr>
    </w:lvl>
    <w:lvl w:ilvl="2" w:tplc="181A001B" w:tentative="1">
      <w:start w:val="1"/>
      <w:numFmt w:val="lowerRoman"/>
      <w:lvlText w:val="%3."/>
      <w:lvlJc w:val="right"/>
      <w:pPr>
        <w:ind w:left="2235" w:hanging="180"/>
      </w:pPr>
    </w:lvl>
    <w:lvl w:ilvl="3" w:tplc="181A000F" w:tentative="1">
      <w:start w:val="1"/>
      <w:numFmt w:val="decimal"/>
      <w:lvlText w:val="%4."/>
      <w:lvlJc w:val="left"/>
      <w:pPr>
        <w:ind w:left="2955" w:hanging="360"/>
      </w:pPr>
    </w:lvl>
    <w:lvl w:ilvl="4" w:tplc="181A0019" w:tentative="1">
      <w:start w:val="1"/>
      <w:numFmt w:val="lowerLetter"/>
      <w:lvlText w:val="%5."/>
      <w:lvlJc w:val="left"/>
      <w:pPr>
        <w:ind w:left="3675" w:hanging="360"/>
      </w:pPr>
    </w:lvl>
    <w:lvl w:ilvl="5" w:tplc="181A001B" w:tentative="1">
      <w:start w:val="1"/>
      <w:numFmt w:val="lowerRoman"/>
      <w:lvlText w:val="%6."/>
      <w:lvlJc w:val="right"/>
      <w:pPr>
        <w:ind w:left="4395" w:hanging="180"/>
      </w:pPr>
    </w:lvl>
    <w:lvl w:ilvl="6" w:tplc="181A000F" w:tentative="1">
      <w:start w:val="1"/>
      <w:numFmt w:val="decimal"/>
      <w:lvlText w:val="%7."/>
      <w:lvlJc w:val="left"/>
      <w:pPr>
        <w:ind w:left="5115" w:hanging="360"/>
      </w:pPr>
    </w:lvl>
    <w:lvl w:ilvl="7" w:tplc="181A0019" w:tentative="1">
      <w:start w:val="1"/>
      <w:numFmt w:val="lowerLetter"/>
      <w:lvlText w:val="%8."/>
      <w:lvlJc w:val="left"/>
      <w:pPr>
        <w:ind w:left="5835" w:hanging="360"/>
      </w:pPr>
    </w:lvl>
    <w:lvl w:ilvl="8" w:tplc="1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>
    <w:nsid w:val="5BCE4712"/>
    <w:multiLevelType w:val="hybridMultilevel"/>
    <w:tmpl w:val="F11C55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3B7032"/>
    <w:multiLevelType w:val="hybridMultilevel"/>
    <w:tmpl w:val="221CDEAA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1A5584"/>
    <w:multiLevelType w:val="hybridMultilevel"/>
    <w:tmpl w:val="494E829A"/>
    <w:lvl w:ilvl="0" w:tplc="876842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301E7A"/>
    <w:multiLevelType w:val="hybridMultilevel"/>
    <w:tmpl w:val="D7489E32"/>
    <w:lvl w:ilvl="0" w:tplc="CC02DEA0">
      <w:start w:val="1"/>
      <w:numFmt w:val="decimal"/>
      <w:lvlText w:val="(%1)"/>
      <w:lvlJc w:val="left"/>
      <w:pPr>
        <w:ind w:left="1068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788" w:hanging="360"/>
      </w:pPr>
    </w:lvl>
    <w:lvl w:ilvl="2" w:tplc="181A001B" w:tentative="1">
      <w:start w:val="1"/>
      <w:numFmt w:val="lowerRoman"/>
      <w:lvlText w:val="%3."/>
      <w:lvlJc w:val="right"/>
      <w:pPr>
        <w:ind w:left="2508" w:hanging="180"/>
      </w:p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F481A5F"/>
    <w:multiLevelType w:val="hybridMultilevel"/>
    <w:tmpl w:val="2D16EA28"/>
    <w:lvl w:ilvl="0" w:tplc="15B060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0201A"/>
    <w:multiLevelType w:val="hybridMultilevel"/>
    <w:tmpl w:val="1E1EC142"/>
    <w:lvl w:ilvl="0" w:tplc="60F8A6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1211B3"/>
    <w:multiLevelType w:val="hybridMultilevel"/>
    <w:tmpl w:val="17325268"/>
    <w:lvl w:ilvl="0" w:tplc="D34462A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8A7D0C"/>
    <w:multiLevelType w:val="hybridMultilevel"/>
    <w:tmpl w:val="683C45BE"/>
    <w:lvl w:ilvl="0" w:tplc="066CBC82">
      <w:numFmt w:val="bullet"/>
      <w:lvlText w:val="-"/>
      <w:lvlJc w:val="left"/>
      <w:pPr>
        <w:ind w:left="74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185" w:hanging="360"/>
      </w:pPr>
      <w:rPr>
        <w:rFonts w:ascii="Wingdings" w:hAnsi="Wingdings" w:hint="default"/>
      </w:rPr>
    </w:lvl>
  </w:abstractNum>
  <w:abstractNum w:abstractNumId="42">
    <w:nsid w:val="6AC9009B"/>
    <w:multiLevelType w:val="hybridMultilevel"/>
    <w:tmpl w:val="D018B3F8"/>
    <w:lvl w:ilvl="0" w:tplc="02B09056">
      <w:start w:val="1"/>
      <w:numFmt w:val="decimal"/>
      <w:lvlText w:val="(%1)"/>
      <w:lvlJc w:val="left"/>
      <w:pPr>
        <w:ind w:left="435" w:hanging="375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3">
    <w:nsid w:val="6F15504F"/>
    <w:multiLevelType w:val="hybridMultilevel"/>
    <w:tmpl w:val="15B8A85E"/>
    <w:lvl w:ilvl="0" w:tplc="75E67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787A87"/>
    <w:multiLevelType w:val="hybridMultilevel"/>
    <w:tmpl w:val="96FCE02A"/>
    <w:lvl w:ilvl="0" w:tplc="BEFC78D2">
      <w:start w:val="1"/>
      <w:numFmt w:val="decimal"/>
      <w:lvlText w:val="(%1)"/>
      <w:lvlJc w:val="left"/>
      <w:pPr>
        <w:ind w:left="1215" w:hanging="360"/>
      </w:pPr>
      <w:rPr>
        <w:rFonts w:hint="default"/>
        <w:sz w:val="22"/>
      </w:rPr>
    </w:lvl>
    <w:lvl w:ilvl="1" w:tplc="181A0019" w:tentative="1">
      <w:start w:val="1"/>
      <w:numFmt w:val="lowerLetter"/>
      <w:lvlText w:val="%2."/>
      <w:lvlJc w:val="left"/>
      <w:pPr>
        <w:ind w:left="1935" w:hanging="360"/>
      </w:pPr>
    </w:lvl>
    <w:lvl w:ilvl="2" w:tplc="181A001B" w:tentative="1">
      <w:start w:val="1"/>
      <w:numFmt w:val="lowerRoman"/>
      <w:lvlText w:val="%3."/>
      <w:lvlJc w:val="right"/>
      <w:pPr>
        <w:ind w:left="2655" w:hanging="180"/>
      </w:pPr>
    </w:lvl>
    <w:lvl w:ilvl="3" w:tplc="181A000F" w:tentative="1">
      <w:start w:val="1"/>
      <w:numFmt w:val="decimal"/>
      <w:lvlText w:val="%4."/>
      <w:lvlJc w:val="left"/>
      <w:pPr>
        <w:ind w:left="3375" w:hanging="360"/>
      </w:pPr>
    </w:lvl>
    <w:lvl w:ilvl="4" w:tplc="181A0019" w:tentative="1">
      <w:start w:val="1"/>
      <w:numFmt w:val="lowerLetter"/>
      <w:lvlText w:val="%5."/>
      <w:lvlJc w:val="left"/>
      <w:pPr>
        <w:ind w:left="4095" w:hanging="360"/>
      </w:pPr>
    </w:lvl>
    <w:lvl w:ilvl="5" w:tplc="181A001B" w:tentative="1">
      <w:start w:val="1"/>
      <w:numFmt w:val="lowerRoman"/>
      <w:lvlText w:val="%6."/>
      <w:lvlJc w:val="right"/>
      <w:pPr>
        <w:ind w:left="4815" w:hanging="180"/>
      </w:pPr>
    </w:lvl>
    <w:lvl w:ilvl="6" w:tplc="181A000F" w:tentative="1">
      <w:start w:val="1"/>
      <w:numFmt w:val="decimal"/>
      <w:lvlText w:val="%7."/>
      <w:lvlJc w:val="left"/>
      <w:pPr>
        <w:ind w:left="5535" w:hanging="360"/>
      </w:pPr>
    </w:lvl>
    <w:lvl w:ilvl="7" w:tplc="181A0019" w:tentative="1">
      <w:start w:val="1"/>
      <w:numFmt w:val="lowerLetter"/>
      <w:lvlText w:val="%8."/>
      <w:lvlJc w:val="left"/>
      <w:pPr>
        <w:ind w:left="6255" w:hanging="360"/>
      </w:pPr>
    </w:lvl>
    <w:lvl w:ilvl="8" w:tplc="181A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5">
    <w:nsid w:val="797675AE"/>
    <w:multiLevelType w:val="hybridMultilevel"/>
    <w:tmpl w:val="A36E48BE"/>
    <w:lvl w:ilvl="0" w:tplc="39747D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94036C"/>
    <w:multiLevelType w:val="hybridMultilevel"/>
    <w:tmpl w:val="62605570"/>
    <w:lvl w:ilvl="0" w:tplc="A64C4D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ED5A45"/>
    <w:multiLevelType w:val="hybridMultilevel"/>
    <w:tmpl w:val="0F766058"/>
    <w:lvl w:ilvl="0" w:tplc="614E7092">
      <w:start w:val="1"/>
      <w:numFmt w:val="decimal"/>
      <w:lvlText w:val="%1)"/>
      <w:lvlJc w:val="left"/>
      <w:pPr>
        <w:ind w:left="87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>
    <w:nsid w:val="7A4F08EA"/>
    <w:multiLevelType w:val="hybridMultilevel"/>
    <w:tmpl w:val="FB626016"/>
    <w:lvl w:ilvl="0" w:tplc="F3C0B83C">
      <w:start w:val="1"/>
      <w:numFmt w:val="bullet"/>
      <w:lvlText w:val="‒"/>
      <w:lvlJc w:val="left"/>
      <w:pPr>
        <w:ind w:left="502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9">
    <w:nsid w:val="7E001045"/>
    <w:multiLevelType w:val="hybridMultilevel"/>
    <w:tmpl w:val="03427EA4"/>
    <w:lvl w:ilvl="0" w:tplc="0FF0DF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1"/>
  </w:num>
  <w:num w:numId="3">
    <w:abstractNumId w:val="16"/>
  </w:num>
  <w:num w:numId="4">
    <w:abstractNumId w:val="39"/>
  </w:num>
  <w:num w:numId="5">
    <w:abstractNumId w:val="6"/>
  </w:num>
  <w:num w:numId="6">
    <w:abstractNumId w:val="36"/>
  </w:num>
  <w:num w:numId="7">
    <w:abstractNumId w:val="45"/>
  </w:num>
  <w:num w:numId="8">
    <w:abstractNumId w:val="49"/>
  </w:num>
  <w:num w:numId="9">
    <w:abstractNumId w:val="21"/>
  </w:num>
  <w:num w:numId="10">
    <w:abstractNumId w:val="35"/>
  </w:num>
  <w:num w:numId="11">
    <w:abstractNumId w:val="11"/>
  </w:num>
  <w:num w:numId="12">
    <w:abstractNumId w:val="37"/>
  </w:num>
  <w:num w:numId="13">
    <w:abstractNumId w:val="43"/>
  </w:num>
  <w:num w:numId="14">
    <w:abstractNumId w:val="10"/>
  </w:num>
  <w:num w:numId="15">
    <w:abstractNumId w:val="27"/>
  </w:num>
  <w:num w:numId="16">
    <w:abstractNumId w:val="26"/>
  </w:num>
  <w:num w:numId="17">
    <w:abstractNumId w:val="17"/>
  </w:num>
  <w:num w:numId="18">
    <w:abstractNumId w:val="29"/>
  </w:num>
  <w:num w:numId="19">
    <w:abstractNumId w:val="40"/>
  </w:num>
  <w:num w:numId="20">
    <w:abstractNumId w:val="46"/>
  </w:num>
  <w:num w:numId="21">
    <w:abstractNumId w:val="38"/>
  </w:num>
  <w:num w:numId="22">
    <w:abstractNumId w:val="42"/>
  </w:num>
  <w:num w:numId="23">
    <w:abstractNumId w:val="15"/>
  </w:num>
  <w:num w:numId="24">
    <w:abstractNumId w:val="25"/>
  </w:num>
  <w:num w:numId="25">
    <w:abstractNumId w:val="13"/>
  </w:num>
  <w:num w:numId="26">
    <w:abstractNumId w:val="18"/>
  </w:num>
  <w:num w:numId="27">
    <w:abstractNumId w:val="12"/>
  </w:num>
  <w:num w:numId="28">
    <w:abstractNumId w:val="47"/>
  </w:num>
  <w:num w:numId="29">
    <w:abstractNumId w:val="31"/>
  </w:num>
  <w:num w:numId="30">
    <w:abstractNumId w:val="20"/>
  </w:num>
  <w:num w:numId="31">
    <w:abstractNumId w:val="32"/>
  </w:num>
  <w:num w:numId="32">
    <w:abstractNumId w:val="14"/>
  </w:num>
  <w:num w:numId="33">
    <w:abstractNumId w:val="44"/>
  </w:num>
  <w:num w:numId="34">
    <w:abstractNumId w:val="33"/>
  </w:num>
  <w:num w:numId="35">
    <w:abstractNumId w:val="1"/>
  </w:num>
  <w:num w:numId="36">
    <w:abstractNumId w:val="9"/>
  </w:num>
  <w:num w:numId="37">
    <w:abstractNumId w:val="24"/>
  </w:num>
  <w:num w:numId="38">
    <w:abstractNumId w:val="4"/>
  </w:num>
  <w:num w:numId="39">
    <w:abstractNumId w:val="5"/>
  </w:num>
  <w:num w:numId="40">
    <w:abstractNumId w:val="34"/>
  </w:num>
  <w:num w:numId="41">
    <w:abstractNumId w:val="22"/>
  </w:num>
  <w:num w:numId="42">
    <w:abstractNumId w:val="30"/>
  </w:num>
  <w:num w:numId="43">
    <w:abstractNumId w:val="7"/>
  </w:num>
  <w:num w:numId="44">
    <w:abstractNumId w:val="48"/>
  </w:num>
  <w:num w:numId="45">
    <w:abstractNumId w:val="8"/>
  </w:num>
  <w:num w:numId="46">
    <w:abstractNumId w:val="2"/>
  </w:num>
  <w:num w:numId="47">
    <w:abstractNumId w:val="23"/>
  </w:num>
  <w:num w:numId="48">
    <w:abstractNumId w:val="19"/>
  </w:num>
  <w:num w:numId="49">
    <w:abstractNumId w:val="3"/>
  </w:num>
  <w:num w:numId="50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6ED"/>
    <w:rsid w:val="0000276E"/>
    <w:rsid w:val="0000315E"/>
    <w:rsid w:val="000033A5"/>
    <w:rsid w:val="00003F56"/>
    <w:rsid w:val="0000448E"/>
    <w:rsid w:val="000046AE"/>
    <w:rsid w:val="00004B7D"/>
    <w:rsid w:val="00004CF7"/>
    <w:rsid w:val="000067DC"/>
    <w:rsid w:val="000113D9"/>
    <w:rsid w:val="00011DB8"/>
    <w:rsid w:val="000124E4"/>
    <w:rsid w:val="00012A44"/>
    <w:rsid w:val="00013AA9"/>
    <w:rsid w:val="00013FA8"/>
    <w:rsid w:val="0001470B"/>
    <w:rsid w:val="000157F6"/>
    <w:rsid w:val="00015E86"/>
    <w:rsid w:val="000164FC"/>
    <w:rsid w:val="00020502"/>
    <w:rsid w:val="0002151F"/>
    <w:rsid w:val="000223DA"/>
    <w:rsid w:val="0002384D"/>
    <w:rsid w:val="000240F5"/>
    <w:rsid w:val="00024E5B"/>
    <w:rsid w:val="0002573D"/>
    <w:rsid w:val="0002628F"/>
    <w:rsid w:val="0003070D"/>
    <w:rsid w:val="000307B0"/>
    <w:rsid w:val="000318A8"/>
    <w:rsid w:val="00031B26"/>
    <w:rsid w:val="00033141"/>
    <w:rsid w:val="00034631"/>
    <w:rsid w:val="00034A96"/>
    <w:rsid w:val="00036317"/>
    <w:rsid w:val="00041CCA"/>
    <w:rsid w:val="00043C72"/>
    <w:rsid w:val="0004647E"/>
    <w:rsid w:val="00046929"/>
    <w:rsid w:val="00046E1F"/>
    <w:rsid w:val="0004715E"/>
    <w:rsid w:val="00050833"/>
    <w:rsid w:val="00053C75"/>
    <w:rsid w:val="00053EA9"/>
    <w:rsid w:val="00055C69"/>
    <w:rsid w:val="000567CD"/>
    <w:rsid w:val="00056B7D"/>
    <w:rsid w:val="000579BC"/>
    <w:rsid w:val="0006255E"/>
    <w:rsid w:val="00065ADE"/>
    <w:rsid w:val="00073EC0"/>
    <w:rsid w:val="000757DA"/>
    <w:rsid w:val="000763DC"/>
    <w:rsid w:val="00081379"/>
    <w:rsid w:val="00086191"/>
    <w:rsid w:val="00086975"/>
    <w:rsid w:val="0009717A"/>
    <w:rsid w:val="000A0FA8"/>
    <w:rsid w:val="000A1627"/>
    <w:rsid w:val="000A19AD"/>
    <w:rsid w:val="000A1B06"/>
    <w:rsid w:val="000A1E02"/>
    <w:rsid w:val="000A1FF8"/>
    <w:rsid w:val="000A338F"/>
    <w:rsid w:val="000A3893"/>
    <w:rsid w:val="000A6EAA"/>
    <w:rsid w:val="000A7397"/>
    <w:rsid w:val="000A7BA4"/>
    <w:rsid w:val="000B6705"/>
    <w:rsid w:val="000B74CC"/>
    <w:rsid w:val="000B77AE"/>
    <w:rsid w:val="000C1B80"/>
    <w:rsid w:val="000C1FE5"/>
    <w:rsid w:val="000C2880"/>
    <w:rsid w:val="000C2C24"/>
    <w:rsid w:val="000C3C92"/>
    <w:rsid w:val="000C3CA1"/>
    <w:rsid w:val="000C4050"/>
    <w:rsid w:val="000C47C3"/>
    <w:rsid w:val="000C4BF6"/>
    <w:rsid w:val="000C6FB0"/>
    <w:rsid w:val="000D22D7"/>
    <w:rsid w:val="000D3DCB"/>
    <w:rsid w:val="000D56D3"/>
    <w:rsid w:val="000D763D"/>
    <w:rsid w:val="000E1AD9"/>
    <w:rsid w:val="000E35DC"/>
    <w:rsid w:val="000E4263"/>
    <w:rsid w:val="000F32E5"/>
    <w:rsid w:val="000F3371"/>
    <w:rsid w:val="000F3811"/>
    <w:rsid w:val="000F4C5A"/>
    <w:rsid w:val="000F5DDF"/>
    <w:rsid w:val="000F5F2C"/>
    <w:rsid w:val="000F7362"/>
    <w:rsid w:val="00101111"/>
    <w:rsid w:val="00101E98"/>
    <w:rsid w:val="00103B57"/>
    <w:rsid w:val="00105BE1"/>
    <w:rsid w:val="00106810"/>
    <w:rsid w:val="001112A4"/>
    <w:rsid w:val="00112228"/>
    <w:rsid w:val="001130D0"/>
    <w:rsid w:val="00115210"/>
    <w:rsid w:val="00116FAC"/>
    <w:rsid w:val="00117A62"/>
    <w:rsid w:val="0012330B"/>
    <w:rsid w:val="00123CF6"/>
    <w:rsid w:val="00124460"/>
    <w:rsid w:val="001248AE"/>
    <w:rsid w:val="00125436"/>
    <w:rsid w:val="00125896"/>
    <w:rsid w:val="00126BC1"/>
    <w:rsid w:val="00127410"/>
    <w:rsid w:val="00132167"/>
    <w:rsid w:val="0014067B"/>
    <w:rsid w:val="001416CF"/>
    <w:rsid w:val="00143005"/>
    <w:rsid w:val="00144D0E"/>
    <w:rsid w:val="00145A0F"/>
    <w:rsid w:val="00145B51"/>
    <w:rsid w:val="001469AF"/>
    <w:rsid w:val="00150FF3"/>
    <w:rsid w:val="00154452"/>
    <w:rsid w:val="00157092"/>
    <w:rsid w:val="001631E2"/>
    <w:rsid w:val="00163462"/>
    <w:rsid w:val="00163911"/>
    <w:rsid w:val="00164480"/>
    <w:rsid w:val="0017664B"/>
    <w:rsid w:val="0018019B"/>
    <w:rsid w:val="00181AA2"/>
    <w:rsid w:val="00181F8D"/>
    <w:rsid w:val="001830FD"/>
    <w:rsid w:val="0018364D"/>
    <w:rsid w:val="00184BC3"/>
    <w:rsid w:val="001851EC"/>
    <w:rsid w:val="00186684"/>
    <w:rsid w:val="0018788A"/>
    <w:rsid w:val="00187E09"/>
    <w:rsid w:val="00191358"/>
    <w:rsid w:val="00192DAE"/>
    <w:rsid w:val="0019502F"/>
    <w:rsid w:val="001968A1"/>
    <w:rsid w:val="00196BE9"/>
    <w:rsid w:val="00196CDC"/>
    <w:rsid w:val="001A129C"/>
    <w:rsid w:val="001A13AD"/>
    <w:rsid w:val="001A6111"/>
    <w:rsid w:val="001A69E3"/>
    <w:rsid w:val="001B1FF0"/>
    <w:rsid w:val="001B35D6"/>
    <w:rsid w:val="001B6FC9"/>
    <w:rsid w:val="001C2684"/>
    <w:rsid w:val="001C2842"/>
    <w:rsid w:val="001C2D02"/>
    <w:rsid w:val="001C3322"/>
    <w:rsid w:val="001C4B01"/>
    <w:rsid w:val="001C4B6D"/>
    <w:rsid w:val="001C4F53"/>
    <w:rsid w:val="001C5857"/>
    <w:rsid w:val="001C7D0A"/>
    <w:rsid w:val="001C7EE2"/>
    <w:rsid w:val="001D078A"/>
    <w:rsid w:val="001D0FE1"/>
    <w:rsid w:val="001D55EB"/>
    <w:rsid w:val="001D6D94"/>
    <w:rsid w:val="001E15A6"/>
    <w:rsid w:val="001E316D"/>
    <w:rsid w:val="001E3D97"/>
    <w:rsid w:val="001E49FF"/>
    <w:rsid w:val="001E70E8"/>
    <w:rsid w:val="001E789F"/>
    <w:rsid w:val="001F2BA4"/>
    <w:rsid w:val="001F3826"/>
    <w:rsid w:val="001F3BBA"/>
    <w:rsid w:val="001F40F4"/>
    <w:rsid w:val="001F54F9"/>
    <w:rsid w:val="001F71B0"/>
    <w:rsid w:val="001F7648"/>
    <w:rsid w:val="0020203A"/>
    <w:rsid w:val="0020552E"/>
    <w:rsid w:val="00205C7E"/>
    <w:rsid w:val="002073AF"/>
    <w:rsid w:val="00207D1D"/>
    <w:rsid w:val="00210EDC"/>
    <w:rsid w:val="00212369"/>
    <w:rsid w:val="00213BB9"/>
    <w:rsid w:val="00214C49"/>
    <w:rsid w:val="00214F11"/>
    <w:rsid w:val="00221D7D"/>
    <w:rsid w:val="002239A5"/>
    <w:rsid w:val="0022401D"/>
    <w:rsid w:val="00227849"/>
    <w:rsid w:val="002279A7"/>
    <w:rsid w:val="00227E3A"/>
    <w:rsid w:val="0023070C"/>
    <w:rsid w:val="002337F5"/>
    <w:rsid w:val="002418FF"/>
    <w:rsid w:val="00243971"/>
    <w:rsid w:val="00246A60"/>
    <w:rsid w:val="002474A2"/>
    <w:rsid w:val="00247AFD"/>
    <w:rsid w:val="00247F26"/>
    <w:rsid w:val="00250702"/>
    <w:rsid w:val="00253B79"/>
    <w:rsid w:val="00254CA6"/>
    <w:rsid w:val="00255BD9"/>
    <w:rsid w:val="002560B8"/>
    <w:rsid w:val="00256832"/>
    <w:rsid w:val="00261954"/>
    <w:rsid w:val="00263BC9"/>
    <w:rsid w:val="00263F30"/>
    <w:rsid w:val="002647BB"/>
    <w:rsid w:val="00267707"/>
    <w:rsid w:val="00267730"/>
    <w:rsid w:val="0027350C"/>
    <w:rsid w:val="0027683A"/>
    <w:rsid w:val="00276A7C"/>
    <w:rsid w:val="0028122E"/>
    <w:rsid w:val="00281900"/>
    <w:rsid w:val="00281D5D"/>
    <w:rsid w:val="0028244E"/>
    <w:rsid w:val="002903B2"/>
    <w:rsid w:val="00292E1F"/>
    <w:rsid w:val="00295CA7"/>
    <w:rsid w:val="0029661E"/>
    <w:rsid w:val="00296977"/>
    <w:rsid w:val="00297F93"/>
    <w:rsid w:val="002A20B8"/>
    <w:rsid w:val="002A35AE"/>
    <w:rsid w:val="002A5EC6"/>
    <w:rsid w:val="002A6B1D"/>
    <w:rsid w:val="002A7349"/>
    <w:rsid w:val="002A79F3"/>
    <w:rsid w:val="002B21BE"/>
    <w:rsid w:val="002B2E27"/>
    <w:rsid w:val="002B372E"/>
    <w:rsid w:val="002B60B0"/>
    <w:rsid w:val="002B60FF"/>
    <w:rsid w:val="002C07DD"/>
    <w:rsid w:val="002C4F1F"/>
    <w:rsid w:val="002C4FA3"/>
    <w:rsid w:val="002C5226"/>
    <w:rsid w:val="002C5B93"/>
    <w:rsid w:val="002C6349"/>
    <w:rsid w:val="002D2381"/>
    <w:rsid w:val="002D3281"/>
    <w:rsid w:val="002D42F6"/>
    <w:rsid w:val="002D60E2"/>
    <w:rsid w:val="002D6C0D"/>
    <w:rsid w:val="002E1702"/>
    <w:rsid w:val="002E2916"/>
    <w:rsid w:val="002E4AEE"/>
    <w:rsid w:val="002E5524"/>
    <w:rsid w:val="002E631A"/>
    <w:rsid w:val="002E6C04"/>
    <w:rsid w:val="002E7CDD"/>
    <w:rsid w:val="002F1920"/>
    <w:rsid w:val="002F5F5E"/>
    <w:rsid w:val="002F5FDB"/>
    <w:rsid w:val="002F71DD"/>
    <w:rsid w:val="002F7C02"/>
    <w:rsid w:val="00303CBD"/>
    <w:rsid w:val="00304DF5"/>
    <w:rsid w:val="003058F4"/>
    <w:rsid w:val="00307033"/>
    <w:rsid w:val="00311D75"/>
    <w:rsid w:val="00312FA1"/>
    <w:rsid w:val="003139E4"/>
    <w:rsid w:val="00313DEF"/>
    <w:rsid w:val="00315AFB"/>
    <w:rsid w:val="00316E9F"/>
    <w:rsid w:val="00317404"/>
    <w:rsid w:val="00317934"/>
    <w:rsid w:val="003206C4"/>
    <w:rsid w:val="00321255"/>
    <w:rsid w:val="0032208D"/>
    <w:rsid w:val="0032295D"/>
    <w:rsid w:val="00322B98"/>
    <w:rsid w:val="00322CC2"/>
    <w:rsid w:val="00323676"/>
    <w:rsid w:val="0032383D"/>
    <w:rsid w:val="00323D4E"/>
    <w:rsid w:val="003241E0"/>
    <w:rsid w:val="00324D32"/>
    <w:rsid w:val="003252C3"/>
    <w:rsid w:val="00326283"/>
    <w:rsid w:val="0032798F"/>
    <w:rsid w:val="00333172"/>
    <w:rsid w:val="00333215"/>
    <w:rsid w:val="0033465C"/>
    <w:rsid w:val="003426B9"/>
    <w:rsid w:val="0034292B"/>
    <w:rsid w:val="00342CD8"/>
    <w:rsid w:val="003434A4"/>
    <w:rsid w:val="00346DC7"/>
    <w:rsid w:val="00347DDB"/>
    <w:rsid w:val="00351355"/>
    <w:rsid w:val="00353C06"/>
    <w:rsid w:val="003545EB"/>
    <w:rsid w:val="003562DD"/>
    <w:rsid w:val="003568A8"/>
    <w:rsid w:val="0036058A"/>
    <w:rsid w:val="00361C19"/>
    <w:rsid w:val="00363512"/>
    <w:rsid w:val="00364393"/>
    <w:rsid w:val="003660D0"/>
    <w:rsid w:val="00367B8D"/>
    <w:rsid w:val="003719EC"/>
    <w:rsid w:val="003736E0"/>
    <w:rsid w:val="00375742"/>
    <w:rsid w:val="00383798"/>
    <w:rsid w:val="003847F7"/>
    <w:rsid w:val="00385E60"/>
    <w:rsid w:val="0039394B"/>
    <w:rsid w:val="00394A2B"/>
    <w:rsid w:val="00394E4C"/>
    <w:rsid w:val="00396659"/>
    <w:rsid w:val="003A3778"/>
    <w:rsid w:val="003A5137"/>
    <w:rsid w:val="003A5660"/>
    <w:rsid w:val="003B2D99"/>
    <w:rsid w:val="003B5163"/>
    <w:rsid w:val="003B56F5"/>
    <w:rsid w:val="003B5C29"/>
    <w:rsid w:val="003B732D"/>
    <w:rsid w:val="003C0B78"/>
    <w:rsid w:val="003C29C7"/>
    <w:rsid w:val="003C49B7"/>
    <w:rsid w:val="003C6CB0"/>
    <w:rsid w:val="003D1EE8"/>
    <w:rsid w:val="003D2FE2"/>
    <w:rsid w:val="003E109A"/>
    <w:rsid w:val="003E1D03"/>
    <w:rsid w:val="003E3E90"/>
    <w:rsid w:val="003E5419"/>
    <w:rsid w:val="003E578B"/>
    <w:rsid w:val="003E75AC"/>
    <w:rsid w:val="003E7EDF"/>
    <w:rsid w:val="003E7F3C"/>
    <w:rsid w:val="003F08B6"/>
    <w:rsid w:val="003F0A14"/>
    <w:rsid w:val="003F184D"/>
    <w:rsid w:val="003F1E90"/>
    <w:rsid w:val="003F2717"/>
    <w:rsid w:val="003F5F6D"/>
    <w:rsid w:val="003F6010"/>
    <w:rsid w:val="003F734F"/>
    <w:rsid w:val="003F7A23"/>
    <w:rsid w:val="003F7E9D"/>
    <w:rsid w:val="00400803"/>
    <w:rsid w:val="00401211"/>
    <w:rsid w:val="004035B7"/>
    <w:rsid w:val="0040719B"/>
    <w:rsid w:val="00411E4D"/>
    <w:rsid w:val="0041491F"/>
    <w:rsid w:val="00415FF4"/>
    <w:rsid w:val="0041631B"/>
    <w:rsid w:val="00421D1B"/>
    <w:rsid w:val="004235FC"/>
    <w:rsid w:val="00423624"/>
    <w:rsid w:val="00424E6C"/>
    <w:rsid w:val="004257DD"/>
    <w:rsid w:val="00426B8A"/>
    <w:rsid w:val="004272C6"/>
    <w:rsid w:val="004303DE"/>
    <w:rsid w:val="0043060F"/>
    <w:rsid w:val="004310F1"/>
    <w:rsid w:val="0043153F"/>
    <w:rsid w:val="00431B58"/>
    <w:rsid w:val="00431E6A"/>
    <w:rsid w:val="00432EDA"/>
    <w:rsid w:val="00436A96"/>
    <w:rsid w:val="00436E7F"/>
    <w:rsid w:val="0043753E"/>
    <w:rsid w:val="00443317"/>
    <w:rsid w:val="00447077"/>
    <w:rsid w:val="0044715B"/>
    <w:rsid w:val="00447A87"/>
    <w:rsid w:val="00447FBE"/>
    <w:rsid w:val="0045153B"/>
    <w:rsid w:val="0045212A"/>
    <w:rsid w:val="004538F9"/>
    <w:rsid w:val="00453ECD"/>
    <w:rsid w:val="0045588C"/>
    <w:rsid w:val="00455C3F"/>
    <w:rsid w:val="00455CF0"/>
    <w:rsid w:val="00457350"/>
    <w:rsid w:val="00457F15"/>
    <w:rsid w:val="004602A2"/>
    <w:rsid w:val="004609ED"/>
    <w:rsid w:val="00461483"/>
    <w:rsid w:val="00461717"/>
    <w:rsid w:val="00463659"/>
    <w:rsid w:val="00463E25"/>
    <w:rsid w:val="00464347"/>
    <w:rsid w:val="00464820"/>
    <w:rsid w:val="00465074"/>
    <w:rsid w:val="00466E67"/>
    <w:rsid w:val="0046781B"/>
    <w:rsid w:val="004765B0"/>
    <w:rsid w:val="00480153"/>
    <w:rsid w:val="0048019C"/>
    <w:rsid w:val="0048555E"/>
    <w:rsid w:val="004874BC"/>
    <w:rsid w:val="00487AD5"/>
    <w:rsid w:val="00490E45"/>
    <w:rsid w:val="00491B16"/>
    <w:rsid w:val="0049360E"/>
    <w:rsid w:val="00495D95"/>
    <w:rsid w:val="0049790C"/>
    <w:rsid w:val="004A019E"/>
    <w:rsid w:val="004A01CF"/>
    <w:rsid w:val="004A1649"/>
    <w:rsid w:val="004A598D"/>
    <w:rsid w:val="004A72CE"/>
    <w:rsid w:val="004A759F"/>
    <w:rsid w:val="004B2EF0"/>
    <w:rsid w:val="004B577D"/>
    <w:rsid w:val="004B6C65"/>
    <w:rsid w:val="004B7511"/>
    <w:rsid w:val="004C0929"/>
    <w:rsid w:val="004C0B46"/>
    <w:rsid w:val="004C123E"/>
    <w:rsid w:val="004C1820"/>
    <w:rsid w:val="004C1E36"/>
    <w:rsid w:val="004C1F75"/>
    <w:rsid w:val="004C2DC4"/>
    <w:rsid w:val="004C45CD"/>
    <w:rsid w:val="004C4A9A"/>
    <w:rsid w:val="004C4C62"/>
    <w:rsid w:val="004C5061"/>
    <w:rsid w:val="004C51A0"/>
    <w:rsid w:val="004C75B4"/>
    <w:rsid w:val="004D1C67"/>
    <w:rsid w:val="004D3E1E"/>
    <w:rsid w:val="004D56D3"/>
    <w:rsid w:val="004E022D"/>
    <w:rsid w:val="004E2151"/>
    <w:rsid w:val="004E43C0"/>
    <w:rsid w:val="004E59CF"/>
    <w:rsid w:val="004F0C8B"/>
    <w:rsid w:val="004F2075"/>
    <w:rsid w:val="004F34A6"/>
    <w:rsid w:val="00501101"/>
    <w:rsid w:val="005014E1"/>
    <w:rsid w:val="00504824"/>
    <w:rsid w:val="005059FF"/>
    <w:rsid w:val="00507C7C"/>
    <w:rsid w:val="00510E1A"/>
    <w:rsid w:val="00510F56"/>
    <w:rsid w:val="0051679E"/>
    <w:rsid w:val="005257FA"/>
    <w:rsid w:val="005279C0"/>
    <w:rsid w:val="00530153"/>
    <w:rsid w:val="00533AF0"/>
    <w:rsid w:val="00533E19"/>
    <w:rsid w:val="00535564"/>
    <w:rsid w:val="00541F75"/>
    <w:rsid w:val="0054325F"/>
    <w:rsid w:val="0054378E"/>
    <w:rsid w:val="00544A58"/>
    <w:rsid w:val="0054614B"/>
    <w:rsid w:val="00546684"/>
    <w:rsid w:val="00552872"/>
    <w:rsid w:val="00553404"/>
    <w:rsid w:val="00560EEE"/>
    <w:rsid w:val="00563878"/>
    <w:rsid w:val="00564DB8"/>
    <w:rsid w:val="00566736"/>
    <w:rsid w:val="00566BCF"/>
    <w:rsid w:val="0056794B"/>
    <w:rsid w:val="005738C9"/>
    <w:rsid w:val="005738CE"/>
    <w:rsid w:val="00574002"/>
    <w:rsid w:val="00574382"/>
    <w:rsid w:val="005748AF"/>
    <w:rsid w:val="00574E72"/>
    <w:rsid w:val="00576097"/>
    <w:rsid w:val="005761A1"/>
    <w:rsid w:val="00576DD3"/>
    <w:rsid w:val="005808E6"/>
    <w:rsid w:val="00580C3F"/>
    <w:rsid w:val="00581DB7"/>
    <w:rsid w:val="00583688"/>
    <w:rsid w:val="00584B0E"/>
    <w:rsid w:val="00585E97"/>
    <w:rsid w:val="00587B91"/>
    <w:rsid w:val="005921DD"/>
    <w:rsid w:val="00592C7B"/>
    <w:rsid w:val="00593AF5"/>
    <w:rsid w:val="0059516A"/>
    <w:rsid w:val="005962D7"/>
    <w:rsid w:val="0059784F"/>
    <w:rsid w:val="005A0E3E"/>
    <w:rsid w:val="005A42ED"/>
    <w:rsid w:val="005A4432"/>
    <w:rsid w:val="005A727C"/>
    <w:rsid w:val="005A77F9"/>
    <w:rsid w:val="005B0547"/>
    <w:rsid w:val="005B340E"/>
    <w:rsid w:val="005B4768"/>
    <w:rsid w:val="005B48C2"/>
    <w:rsid w:val="005B576D"/>
    <w:rsid w:val="005B6EE5"/>
    <w:rsid w:val="005C306C"/>
    <w:rsid w:val="005C35A3"/>
    <w:rsid w:val="005C3E5B"/>
    <w:rsid w:val="005C47F5"/>
    <w:rsid w:val="005C4A25"/>
    <w:rsid w:val="005C6DB8"/>
    <w:rsid w:val="005D18EE"/>
    <w:rsid w:val="005D4B32"/>
    <w:rsid w:val="005D5273"/>
    <w:rsid w:val="005D52AE"/>
    <w:rsid w:val="005D5C71"/>
    <w:rsid w:val="005D7613"/>
    <w:rsid w:val="005E1BBD"/>
    <w:rsid w:val="005E428F"/>
    <w:rsid w:val="005E43BE"/>
    <w:rsid w:val="005E5025"/>
    <w:rsid w:val="005E62EE"/>
    <w:rsid w:val="005E65D4"/>
    <w:rsid w:val="005E7493"/>
    <w:rsid w:val="005E77DA"/>
    <w:rsid w:val="005F26CC"/>
    <w:rsid w:val="005F3BE5"/>
    <w:rsid w:val="005F75BF"/>
    <w:rsid w:val="00600D51"/>
    <w:rsid w:val="00602352"/>
    <w:rsid w:val="0060600B"/>
    <w:rsid w:val="006108CB"/>
    <w:rsid w:val="00612A20"/>
    <w:rsid w:val="0061302D"/>
    <w:rsid w:val="00613682"/>
    <w:rsid w:val="00614231"/>
    <w:rsid w:val="00614DD9"/>
    <w:rsid w:val="00616803"/>
    <w:rsid w:val="00617746"/>
    <w:rsid w:val="00617B77"/>
    <w:rsid w:val="006209BA"/>
    <w:rsid w:val="00625A6E"/>
    <w:rsid w:val="0062719F"/>
    <w:rsid w:val="00627209"/>
    <w:rsid w:val="006328D8"/>
    <w:rsid w:val="00633AC0"/>
    <w:rsid w:val="00634A6C"/>
    <w:rsid w:val="00640B9B"/>
    <w:rsid w:val="0064387F"/>
    <w:rsid w:val="00643B18"/>
    <w:rsid w:val="00644FAB"/>
    <w:rsid w:val="0064504C"/>
    <w:rsid w:val="006452D0"/>
    <w:rsid w:val="0065068A"/>
    <w:rsid w:val="00650EB2"/>
    <w:rsid w:val="0065109F"/>
    <w:rsid w:val="006530F0"/>
    <w:rsid w:val="00653233"/>
    <w:rsid w:val="006533FA"/>
    <w:rsid w:val="006559AB"/>
    <w:rsid w:val="00657020"/>
    <w:rsid w:val="00661F01"/>
    <w:rsid w:val="00665D2F"/>
    <w:rsid w:val="0066781D"/>
    <w:rsid w:val="006705DD"/>
    <w:rsid w:val="00671508"/>
    <w:rsid w:val="00676581"/>
    <w:rsid w:val="00676F82"/>
    <w:rsid w:val="00680D53"/>
    <w:rsid w:val="006821C4"/>
    <w:rsid w:val="00685FA3"/>
    <w:rsid w:val="00690F9B"/>
    <w:rsid w:val="006961ED"/>
    <w:rsid w:val="006966F2"/>
    <w:rsid w:val="006A00E7"/>
    <w:rsid w:val="006A1A6E"/>
    <w:rsid w:val="006A3CAD"/>
    <w:rsid w:val="006A449C"/>
    <w:rsid w:val="006B20B6"/>
    <w:rsid w:val="006B735C"/>
    <w:rsid w:val="006B79F1"/>
    <w:rsid w:val="006C0F37"/>
    <w:rsid w:val="006C2467"/>
    <w:rsid w:val="006C264F"/>
    <w:rsid w:val="006C6269"/>
    <w:rsid w:val="006C76CF"/>
    <w:rsid w:val="006C7F22"/>
    <w:rsid w:val="006D148E"/>
    <w:rsid w:val="006D6D75"/>
    <w:rsid w:val="006E0C98"/>
    <w:rsid w:val="006E3FEB"/>
    <w:rsid w:val="006E4CEF"/>
    <w:rsid w:val="006E52FF"/>
    <w:rsid w:val="006E57B0"/>
    <w:rsid w:val="006E5B9E"/>
    <w:rsid w:val="006E6866"/>
    <w:rsid w:val="006E7178"/>
    <w:rsid w:val="006F1411"/>
    <w:rsid w:val="006F1925"/>
    <w:rsid w:val="00701DA1"/>
    <w:rsid w:val="0070273B"/>
    <w:rsid w:val="00702B4E"/>
    <w:rsid w:val="00702BDB"/>
    <w:rsid w:val="00702DB9"/>
    <w:rsid w:val="00703973"/>
    <w:rsid w:val="0070440D"/>
    <w:rsid w:val="00707962"/>
    <w:rsid w:val="00710C97"/>
    <w:rsid w:val="007116B7"/>
    <w:rsid w:val="00711CD3"/>
    <w:rsid w:val="00712E73"/>
    <w:rsid w:val="0071340B"/>
    <w:rsid w:val="007151D7"/>
    <w:rsid w:val="007156B7"/>
    <w:rsid w:val="00715EE5"/>
    <w:rsid w:val="007163AD"/>
    <w:rsid w:val="00717BA3"/>
    <w:rsid w:val="00720FA0"/>
    <w:rsid w:val="007250EB"/>
    <w:rsid w:val="00737EBC"/>
    <w:rsid w:val="0074023C"/>
    <w:rsid w:val="00741B90"/>
    <w:rsid w:val="007428B2"/>
    <w:rsid w:val="007460E4"/>
    <w:rsid w:val="00746B7D"/>
    <w:rsid w:val="00746BA9"/>
    <w:rsid w:val="00746EAB"/>
    <w:rsid w:val="00747779"/>
    <w:rsid w:val="00750BF2"/>
    <w:rsid w:val="0075346D"/>
    <w:rsid w:val="00753CE0"/>
    <w:rsid w:val="007545C8"/>
    <w:rsid w:val="0076387E"/>
    <w:rsid w:val="00763EA7"/>
    <w:rsid w:val="007641CF"/>
    <w:rsid w:val="007642AE"/>
    <w:rsid w:val="00767302"/>
    <w:rsid w:val="007740A8"/>
    <w:rsid w:val="007740CB"/>
    <w:rsid w:val="0077799F"/>
    <w:rsid w:val="00780FB3"/>
    <w:rsid w:val="00784B9D"/>
    <w:rsid w:val="00785BC2"/>
    <w:rsid w:val="00785CDC"/>
    <w:rsid w:val="007929E8"/>
    <w:rsid w:val="0079314A"/>
    <w:rsid w:val="007952B5"/>
    <w:rsid w:val="007A030B"/>
    <w:rsid w:val="007A0677"/>
    <w:rsid w:val="007A24E2"/>
    <w:rsid w:val="007A5BE3"/>
    <w:rsid w:val="007A663B"/>
    <w:rsid w:val="007A67A9"/>
    <w:rsid w:val="007B0DE8"/>
    <w:rsid w:val="007B159A"/>
    <w:rsid w:val="007B7E52"/>
    <w:rsid w:val="007C0510"/>
    <w:rsid w:val="007C0E75"/>
    <w:rsid w:val="007C2A0E"/>
    <w:rsid w:val="007C3758"/>
    <w:rsid w:val="007C42DA"/>
    <w:rsid w:val="007C52A4"/>
    <w:rsid w:val="007C61A4"/>
    <w:rsid w:val="007C76B4"/>
    <w:rsid w:val="007C7FDF"/>
    <w:rsid w:val="007D065E"/>
    <w:rsid w:val="007D1B53"/>
    <w:rsid w:val="007D302C"/>
    <w:rsid w:val="007D30ED"/>
    <w:rsid w:val="007D3180"/>
    <w:rsid w:val="007D4299"/>
    <w:rsid w:val="007D6AF2"/>
    <w:rsid w:val="007D7EF3"/>
    <w:rsid w:val="007E0404"/>
    <w:rsid w:val="007E19EA"/>
    <w:rsid w:val="007E1A03"/>
    <w:rsid w:val="007E3ADB"/>
    <w:rsid w:val="007E48A7"/>
    <w:rsid w:val="007E55D1"/>
    <w:rsid w:val="007E578B"/>
    <w:rsid w:val="007E6E89"/>
    <w:rsid w:val="007F3D0F"/>
    <w:rsid w:val="007F44AA"/>
    <w:rsid w:val="007F4DC4"/>
    <w:rsid w:val="007F54D2"/>
    <w:rsid w:val="007F5FE6"/>
    <w:rsid w:val="007F62C7"/>
    <w:rsid w:val="00802575"/>
    <w:rsid w:val="0080521E"/>
    <w:rsid w:val="00810BCA"/>
    <w:rsid w:val="00812388"/>
    <w:rsid w:val="0081375D"/>
    <w:rsid w:val="008140B5"/>
    <w:rsid w:val="008143D1"/>
    <w:rsid w:val="0081488A"/>
    <w:rsid w:val="008171CA"/>
    <w:rsid w:val="00817EE9"/>
    <w:rsid w:val="008254B7"/>
    <w:rsid w:val="00826079"/>
    <w:rsid w:val="0082741D"/>
    <w:rsid w:val="00827A59"/>
    <w:rsid w:val="008326A5"/>
    <w:rsid w:val="00832ED6"/>
    <w:rsid w:val="00833C8E"/>
    <w:rsid w:val="00833E58"/>
    <w:rsid w:val="00834FFA"/>
    <w:rsid w:val="00841054"/>
    <w:rsid w:val="00841CAF"/>
    <w:rsid w:val="00843E94"/>
    <w:rsid w:val="008443BA"/>
    <w:rsid w:val="00845068"/>
    <w:rsid w:val="008454DE"/>
    <w:rsid w:val="008474C2"/>
    <w:rsid w:val="0084791F"/>
    <w:rsid w:val="00851B61"/>
    <w:rsid w:val="00853183"/>
    <w:rsid w:val="008545A4"/>
    <w:rsid w:val="0086029C"/>
    <w:rsid w:val="008651FA"/>
    <w:rsid w:val="00870AB2"/>
    <w:rsid w:val="00872BF1"/>
    <w:rsid w:val="00872F55"/>
    <w:rsid w:val="00873075"/>
    <w:rsid w:val="00875310"/>
    <w:rsid w:val="008769D7"/>
    <w:rsid w:val="00876C36"/>
    <w:rsid w:val="00877179"/>
    <w:rsid w:val="0088091B"/>
    <w:rsid w:val="00881378"/>
    <w:rsid w:val="00881847"/>
    <w:rsid w:val="0088186B"/>
    <w:rsid w:val="008828FD"/>
    <w:rsid w:val="00882F33"/>
    <w:rsid w:val="00883541"/>
    <w:rsid w:val="00884201"/>
    <w:rsid w:val="00885C64"/>
    <w:rsid w:val="0088721F"/>
    <w:rsid w:val="008911A9"/>
    <w:rsid w:val="008917A8"/>
    <w:rsid w:val="00896655"/>
    <w:rsid w:val="008978DC"/>
    <w:rsid w:val="008A0F28"/>
    <w:rsid w:val="008A28F7"/>
    <w:rsid w:val="008A321B"/>
    <w:rsid w:val="008A3280"/>
    <w:rsid w:val="008A66F5"/>
    <w:rsid w:val="008B59AF"/>
    <w:rsid w:val="008B6339"/>
    <w:rsid w:val="008C0F11"/>
    <w:rsid w:val="008C1172"/>
    <w:rsid w:val="008C16BF"/>
    <w:rsid w:val="008C1CD0"/>
    <w:rsid w:val="008C27B2"/>
    <w:rsid w:val="008C7F8C"/>
    <w:rsid w:val="008D0424"/>
    <w:rsid w:val="008D09F9"/>
    <w:rsid w:val="008D0DAC"/>
    <w:rsid w:val="008D28C5"/>
    <w:rsid w:val="008D70E8"/>
    <w:rsid w:val="008D7250"/>
    <w:rsid w:val="008E026B"/>
    <w:rsid w:val="008E0354"/>
    <w:rsid w:val="008E1217"/>
    <w:rsid w:val="008E29F5"/>
    <w:rsid w:val="008E5F01"/>
    <w:rsid w:val="008E6201"/>
    <w:rsid w:val="008E77FE"/>
    <w:rsid w:val="008F09CA"/>
    <w:rsid w:val="008F0B5D"/>
    <w:rsid w:val="008F12E2"/>
    <w:rsid w:val="008F3477"/>
    <w:rsid w:val="008F3906"/>
    <w:rsid w:val="008F3F30"/>
    <w:rsid w:val="008F4E6E"/>
    <w:rsid w:val="008F7006"/>
    <w:rsid w:val="008F7570"/>
    <w:rsid w:val="008F77B2"/>
    <w:rsid w:val="00903B3A"/>
    <w:rsid w:val="00904675"/>
    <w:rsid w:val="0090470E"/>
    <w:rsid w:val="00906BC1"/>
    <w:rsid w:val="009078A9"/>
    <w:rsid w:val="009103C0"/>
    <w:rsid w:val="00910466"/>
    <w:rsid w:val="00910EFE"/>
    <w:rsid w:val="00912B18"/>
    <w:rsid w:val="009139F1"/>
    <w:rsid w:val="00915572"/>
    <w:rsid w:val="00917692"/>
    <w:rsid w:val="00921B9C"/>
    <w:rsid w:val="00923057"/>
    <w:rsid w:val="00923D6D"/>
    <w:rsid w:val="0092439C"/>
    <w:rsid w:val="00924C62"/>
    <w:rsid w:val="0092560D"/>
    <w:rsid w:val="00925863"/>
    <w:rsid w:val="00925B7D"/>
    <w:rsid w:val="00925C40"/>
    <w:rsid w:val="00931CB0"/>
    <w:rsid w:val="00931F3E"/>
    <w:rsid w:val="009326B4"/>
    <w:rsid w:val="0093464E"/>
    <w:rsid w:val="00934F49"/>
    <w:rsid w:val="00936459"/>
    <w:rsid w:val="00937891"/>
    <w:rsid w:val="009412B3"/>
    <w:rsid w:val="0094196C"/>
    <w:rsid w:val="009420AF"/>
    <w:rsid w:val="0094337C"/>
    <w:rsid w:val="0094400C"/>
    <w:rsid w:val="00945902"/>
    <w:rsid w:val="0094594B"/>
    <w:rsid w:val="009461C1"/>
    <w:rsid w:val="00946AF3"/>
    <w:rsid w:val="00946F70"/>
    <w:rsid w:val="00947CF5"/>
    <w:rsid w:val="0095034A"/>
    <w:rsid w:val="00951364"/>
    <w:rsid w:val="0095183B"/>
    <w:rsid w:val="0095197C"/>
    <w:rsid w:val="00952CD7"/>
    <w:rsid w:val="00957C9B"/>
    <w:rsid w:val="009608ED"/>
    <w:rsid w:val="0096100B"/>
    <w:rsid w:val="00962239"/>
    <w:rsid w:val="00962B21"/>
    <w:rsid w:val="00963841"/>
    <w:rsid w:val="0096584F"/>
    <w:rsid w:val="009732E0"/>
    <w:rsid w:val="00974BE7"/>
    <w:rsid w:val="009750B9"/>
    <w:rsid w:val="00975228"/>
    <w:rsid w:val="00975B21"/>
    <w:rsid w:val="00976446"/>
    <w:rsid w:val="00976EFB"/>
    <w:rsid w:val="00977060"/>
    <w:rsid w:val="009819DC"/>
    <w:rsid w:val="0098652F"/>
    <w:rsid w:val="00986B67"/>
    <w:rsid w:val="00993BA8"/>
    <w:rsid w:val="00996635"/>
    <w:rsid w:val="00996E86"/>
    <w:rsid w:val="009A1F6A"/>
    <w:rsid w:val="009A5526"/>
    <w:rsid w:val="009B0689"/>
    <w:rsid w:val="009B1749"/>
    <w:rsid w:val="009B1B1C"/>
    <w:rsid w:val="009B6A1D"/>
    <w:rsid w:val="009B7A65"/>
    <w:rsid w:val="009C1070"/>
    <w:rsid w:val="009C2594"/>
    <w:rsid w:val="009C2B8E"/>
    <w:rsid w:val="009C5F21"/>
    <w:rsid w:val="009D22E1"/>
    <w:rsid w:val="009D6744"/>
    <w:rsid w:val="009D6A00"/>
    <w:rsid w:val="009D7B5C"/>
    <w:rsid w:val="009E40CA"/>
    <w:rsid w:val="009E4608"/>
    <w:rsid w:val="009E5F76"/>
    <w:rsid w:val="009E6FBB"/>
    <w:rsid w:val="009F070E"/>
    <w:rsid w:val="009F0E3F"/>
    <w:rsid w:val="009F2501"/>
    <w:rsid w:val="009F3D84"/>
    <w:rsid w:val="009F5FC1"/>
    <w:rsid w:val="00A00059"/>
    <w:rsid w:val="00A02455"/>
    <w:rsid w:val="00A04E07"/>
    <w:rsid w:val="00A07040"/>
    <w:rsid w:val="00A07C2C"/>
    <w:rsid w:val="00A1312D"/>
    <w:rsid w:val="00A13780"/>
    <w:rsid w:val="00A138DE"/>
    <w:rsid w:val="00A1491C"/>
    <w:rsid w:val="00A164AB"/>
    <w:rsid w:val="00A17B85"/>
    <w:rsid w:val="00A20EE4"/>
    <w:rsid w:val="00A25D73"/>
    <w:rsid w:val="00A25F1C"/>
    <w:rsid w:val="00A26225"/>
    <w:rsid w:val="00A34403"/>
    <w:rsid w:val="00A35711"/>
    <w:rsid w:val="00A35A0C"/>
    <w:rsid w:val="00A36610"/>
    <w:rsid w:val="00A3711C"/>
    <w:rsid w:val="00A37782"/>
    <w:rsid w:val="00A40149"/>
    <w:rsid w:val="00A41C16"/>
    <w:rsid w:val="00A434D2"/>
    <w:rsid w:val="00A43F0A"/>
    <w:rsid w:val="00A449E5"/>
    <w:rsid w:val="00A459C2"/>
    <w:rsid w:val="00A464FB"/>
    <w:rsid w:val="00A46D28"/>
    <w:rsid w:val="00A47330"/>
    <w:rsid w:val="00A479BD"/>
    <w:rsid w:val="00A5409A"/>
    <w:rsid w:val="00A54B3A"/>
    <w:rsid w:val="00A57046"/>
    <w:rsid w:val="00A60DA7"/>
    <w:rsid w:val="00A615DE"/>
    <w:rsid w:val="00A61677"/>
    <w:rsid w:val="00A625EF"/>
    <w:rsid w:val="00A62D95"/>
    <w:rsid w:val="00A64B0A"/>
    <w:rsid w:val="00A655AF"/>
    <w:rsid w:val="00A6738B"/>
    <w:rsid w:val="00A701DD"/>
    <w:rsid w:val="00A70B9D"/>
    <w:rsid w:val="00A760B6"/>
    <w:rsid w:val="00A76327"/>
    <w:rsid w:val="00A76B20"/>
    <w:rsid w:val="00A76EFA"/>
    <w:rsid w:val="00A773CD"/>
    <w:rsid w:val="00A80B81"/>
    <w:rsid w:val="00A83308"/>
    <w:rsid w:val="00A90632"/>
    <w:rsid w:val="00A910B6"/>
    <w:rsid w:val="00A93FA6"/>
    <w:rsid w:val="00A95AA2"/>
    <w:rsid w:val="00A9606F"/>
    <w:rsid w:val="00AA16F7"/>
    <w:rsid w:val="00AA6676"/>
    <w:rsid w:val="00AA7CD2"/>
    <w:rsid w:val="00AB1A6B"/>
    <w:rsid w:val="00AB387D"/>
    <w:rsid w:val="00AB4B79"/>
    <w:rsid w:val="00AB4F76"/>
    <w:rsid w:val="00AB61CA"/>
    <w:rsid w:val="00AB7D1B"/>
    <w:rsid w:val="00AC0672"/>
    <w:rsid w:val="00AC1B8A"/>
    <w:rsid w:val="00AC28D3"/>
    <w:rsid w:val="00AC4353"/>
    <w:rsid w:val="00AC4B6A"/>
    <w:rsid w:val="00AC6B1C"/>
    <w:rsid w:val="00AD0CE9"/>
    <w:rsid w:val="00AD3088"/>
    <w:rsid w:val="00AD60D1"/>
    <w:rsid w:val="00AD7124"/>
    <w:rsid w:val="00AE0794"/>
    <w:rsid w:val="00AE0956"/>
    <w:rsid w:val="00AE1541"/>
    <w:rsid w:val="00AE352B"/>
    <w:rsid w:val="00AF010E"/>
    <w:rsid w:val="00AF0D34"/>
    <w:rsid w:val="00AF1248"/>
    <w:rsid w:val="00AF64E8"/>
    <w:rsid w:val="00B027E1"/>
    <w:rsid w:val="00B044D1"/>
    <w:rsid w:val="00B048B1"/>
    <w:rsid w:val="00B066C3"/>
    <w:rsid w:val="00B06799"/>
    <w:rsid w:val="00B07D74"/>
    <w:rsid w:val="00B114C5"/>
    <w:rsid w:val="00B114D7"/>
    <w:rsid w:val="00B13057"/>
    <w:rsid w:val="00B142B1"/>
    <w:rsid w:val="00B14890"/>
    <w:rsid w:val="00B14945"/>
    <w:rsid w:val="00B14D4E"/>
    <w:rsid w:val="00B164D7"/>
    <w:rsid w:val="00B164F6"/>
    <w:rsid w:val="00B16824"/>
    <w:rsid w:val="00B245FF"/>
    <w:rsid w:val="00B257A8"/>
    <w:rsid w:val="00B316A0"/>
    <w:rsid w:val="00B3559E"/>
    <w:rsid w:val="00B366B4"/>
    <w:rsid w:val="00B37391"/>
    <w:rsid w:val="00B40BF8"/>
    <w:rsid w:val="00B41532"/>
    <w:rsid w:val="00B43105"/>
    <w:rsid w:val="00B44ED5"/>
    <w:rsid w:val="00B45419"/>
    <w:rsid w:val="00B46068"/>
    <w:rsid w:val="00B478AF"/>
    <w:rsid w:val="00B5159D"/>
    <w:rsid w:val="00B521FC"/>
    <w:rsid w:val="00B5244F"/>
    <w:rsid w:val="00B52BDF"/>
    <w:rsid w:val="00B52CAB"/>
    <w:rsid w:val="00B60298"/>
    <w:rsid w:val="00B60FFB"/>
    <w:rsid w:val="00B615FF"/>
    <w:rsid w:val="00B6198D"/>
    <w:rsid w:val="00B61A96"/>
    <w:rsid w:val="00B626E4"/>
    <w:rsid w:val="00B6351A"/>
    <w:rsid w:val="00B6380F"/>
    <w:rsid w:val="00B6393C"/>
    <w:rsid w:val="00B65613"/>
    <w:rsid w:val="00B65C02"/>
    <w:rsid w:val="00B660E3"/>
    <w:rsid w:val="00B66504"/>
    <w:rsid w:val="00B67042"/>
    <w:rsid w:val="00B67625"/>
    <w:rsid w:val="00B70C39"/>
    <w:rsid w:val="00B726DE"/>
    <w:rsid w:val="00B73BEB"/>
    <w:rsid w:val="00B75144"/>
    <w:rsid w:val="00B7566B"/>
    <w:rsid w:val="00B77640"/>
    <w:rsid w:val="00B77C18"/>
    <w:rsid w:val="00B84CA2"/>
    <w:rsid w:val="00B84D45"/>
    <w:rsid w:val="00B86D2F"/>
    <w:rsid w:val="00B90CFF"/>
    <w:rsid w:val="00B9393A"/>
    <w:rsid w:val="00B93A4E"/>
    <w:rsid w:val="00B9532D"/>
    <w:rsid w:val="00B956E8"/>
    <w:rsid w:val="00B9598F"/>
    <w:rsid w:val="00B95AC7"/>
    <w:rsid w:val="00B9674E"/>
    <w:rsid w:val="00B97A49"/>
    <w:rsid w:val="00BA0B7F"/>
    <w:rsid w:val="00BA1B56"/>
    <w:rsid w:val="00BA59D7"/>
    <w:rsid w:val="00BA62D7"/>
    <w:rsid w:val="00BA6F85"/>
    <w:rsid w:val="00BA7909"/>
    <w:rsid w:val="00BB26A0"/>
    <w:rsid w:val="00BB345A"/>
    <w:rsid w:val="00BB6A0B"/>
    <w:rsid w:val="00BC1C29"/>
    <w:rsid w:val="00BC2D43"/>
    <w:rsid w:val="00BC3F72"/>
    <w:rsid w:val="00BC793B"/>
    <w:rsid w:val="00BC7A46"/>
    <w:rsid w:val="00BD0596"/>
    <w:rsid w:val="00BD12E9"/>
    <w:rsid w:val="00BD28F6"/>
    <w:rsid w:val="00BD6BD5"/>
    <w:rsid w:val="00BD7AF7"/>
    <w:rsid w:val="00BE4339"/>
    <w:rsid w:val="00BE5ACC"/>
    <w:rsid w:val="00BE5C4A"/>
    <w:rsid w:val="00BF26B9"/>
    <w:rsid w:val="00BF2EE2"/>
    <w:rsid w:val="00BF5E4D"/>
    <w:rsid w:val="00BF6CED"/>
    <w:rsid w:val="00C00E6C"/>
    <w:rsid w:val="00C02E91"/>
    <w:rsid w:val="00C05C2A"/>
    <w:rsid w:val="00C072D9"/>
    <w:rsid w:val="00C07610"/>
    <w:rsid w:val="00C07D99"/>
    <w:rsid w:val="00C10CD9"/>
    <w:rsid w:val="00C1199A"/>
    <w:rsid w:val="00C11B3D"/>
    <w:rsid w:val="00C11FF9"/>
    <w:rsid w:val="00C12CCC"/>
    <w:rsid w:val="00C13337"/>
    <w:rsid w:val="00C141F6"/>
    <w:rsid w:val="00C205E5"/>
    <w:rsid w:val="00C22558"/>
    <w:rsid w:val="00C23802"/>
    <w:rsid w:val="00C2416D"/>
    <w:rsid w:val="00C24BAE"/>
    <w:rsid w:val="00C24FBF"/>
    <w:rsid w:val="00C256ED"/>
    <w:rsid w:val="00C25CA5"/>
    <w:rsid w:val="00C26BC2"/>
    <w:rsid w:val="00C31F0A"/>
    <w:rsid w:val="00C3232E"/>
    <w:rsid w:val="00C32EEB"/>
    <w:rsid w:val="00C3330B"/>
    <w:rsid w:val="00C34D2E"/>
    <w:rsid w:val="00C37B58"/>
    <w:rsid w:val="00C41126"/>
    <w:rsid w:val="00C4171C"/>
    <w:rsid w:val="00C42059"/>
    <w:rsid w:val="00C4238E"/>
    <w:rsid w:val="00C42634"/>
    <w:rsid w:val="00C43579"/>
    <w:rsid w:val="00C47FF9"/>
    <w:rsid w:val="00C50B1A"/>
    <w:rsid w:val="00C50E3C"/>
    <w:rsid w:val="00C54AEB"/>
    <w:rsid w:val="00C551C2"/>
    <w:rsid w:val="00C61146"/>
    <w:rsid w:val="00C62B9A"/>
    <w:rsid w:val="00C6528C"/>
    <w:rsid w:val="00C65A9F"/>
    <w:rsid w:val="00C66139"/>
    <w:rsid w:val="00C67519"/>
    <w:rsid w:val="00C6770C"/>
    <w:rsid w:val="00C70B1D"/>
    <w:rsid w:val="00C72D0D"/>
    <w:rsid w:val="00C731D0"/>
    <w:rsid w:val="00C73D5A"/>
    <w:rsid w:val="00C75A57"/>
    <w:rsid w:val="00C75F8D"/>
    <w:rsid w:val="00C800CB"/>
    <w:rsid w:val="00C81902"/>
    <w:rsid w:val="00C83747"/>
    <w:rsid w:val="00C83C36"/>
    <w:rsid w:val="00C9065F"/>
    <w:rsid w:val="00C92141"/>
    <w:rsid w:val="00C944BE"/>
    <w:rsid w:val="00C96B3D"/>
    <w:rsid w:val="00C97BD4"/>
    <w:rsid w:val="00CA1A6C"/>
    <w:rsid w:val="00CA36F2"/>
    <w:rsid w:val="00CA3914"/>
    <w:rsid w:val="00CA4308"/>
    <w:rsid w:val="00CA4E0A"/>
    <w:rsid w:val="00CA5172"/>
    <w:rsid w:val="00CB0C08"/>
    <w:rsid w:val="00CB5487"/>
    <w:rsid w:val="00CB679E"/>
    <w:rsid w:val="00CB6891"/>
    <w:rsid w:val="00CC1954"/>
    <w:rsid w:val="00CC428C"/>
    <w:rsid w:val="00CC73B9"/>
    <w:rsid w:val="00CC7671"/>
    <w:rsid w:val="00CD191F"/>
    <w:rsid w:val="00CD3524"/>
    <w:rsid w:val="00CD379F"/>
    <w:rsid w:val="00CD5B85"/>
    <w:rsid w:val="00CD6D29"/>
    <w:rsid w:val="00CD7145"/>
    <w:rsid w:val="00CD7830"/>
    <w:rsid w:val="00CE1E3D"/>
    <w:rsid w:val="00CE2706"/>
    <w:rsid w:val="00CE3C84"/>
    <w:rsid w:val="00CE43FD"/>
    <w:rsid w:val="00CE6EF5"/>
    <w:rsid w:val="00CE7066"/>
    <w:rsid w:val="00CE7530"/>
    <w:rsid w:val="00CF0BC6"/>
    <w:rsid w:val="00CF0E9F"/>
    <w:rsid w:val="00CF1506"/>
    <w:rsid w:val="00CF3955"/>
    <w:rsid w:val="00CF4103"/>
    <w:rsid w:val="00CF433F"/>
    <w:rsid w:val="00D02A73"/>
    <w:rsid w:val="00D03282"/>
    <w:rsid w:val="00D057A9"/>
    <w:rsid w:val="00D06019"/>
    <w:rsid w:val="00D07489"/>
    <w:rsid w:val="00D11567"/>
    <w:rsid w:val="00D122C9"/>
    <w:rsid w:val="00D15613"/>
    <w:rsid w:val="00D1644D"/>
    <w:rsid w:val="00D16867"/>
    <w:rsid w:val="00D20386"/>
    <w:rsid w:val="00D20F85"/>
    <w:rsid w:val="00D22B94"/>
    <w:rsid w:val="00D27047"/>
    <w:rsid w:val="00D32140"/>
    <w:rsid w:val="00D32753"/>
    <w:rsid w:val="00D35DDF"/>
    <w:rsid w:val="00D36BE0"/>
    <w:rsid w:val="00D36C64"/>
    <w:rsid w:val="00D41BD4"/>
    <w:rsid w:val="00D41D32"/>
    <w:rsid w:val="00D41F46"/>
    <w:rsid w:val="00D425BE"/>
    <w:rsid w:val="00D45112"/>
    <w:rsid w:val="00D4524D"/>
    <w:rsid w:val="00D458C1"/>
    <w:rsid w:val="00D45DF2"/>
    <w:rsid w:val="00D4660D"/>
    <w:rsid w:val="00D468BA"/>
    <w:rsid w:val="00D46EB0"/>
    <w:rsid w:val="00D51D4E"/>
    <w:rsid w:val="00D57AA7"/>
    <w:rsid w:val="00D60B0A"/>
    <w:rsid w:val="00D62688"/>
    <w:rsid w:val="00D62718"/>
    <w:rsid w:val="00D62D62"/>
    <w:rsid w:val="00D665B4"/>
    <w:rsid w:val="00D67BCC"/>
    <w:rsid w:val="00D739F8"/>
    <w:rsid w:val="00D73E8B"/>
    <w:rsid w:val="00D746CF"/>
    <w:rsid w:val="00D77337"/>
    <w:rsid w:val="00D77479"/>
    <w:rsid w:val="00D80D89"/>
    <w:rsid w:val="00D835CF"/>
    <w:rsid w:val="00D838C1"/>
    <w:rsid w:val="00D84D9F"/>
    <w:rsid w:val="00D8569A"/>
    <w:rsid w:val="00D858AA"/>
    <w:rsid w:val="00D86B98"/>
    <w:rsid w:val="00D87B8A"/>
    <w:rsid w:val="00D9083F"/>
    <w:rsid w:val="00D9091E"/>
    <w:rsid w:val="00D90E39"/>
    <w:rsid w:val="00D90F3A"/>
    <w:rsid w:val="00D9115B"/>
    <w:rsid w:val="00D9133A"/>
    <w:rsid w:val="00D91EAD"/>
    <w:rsid w:val="00D92A51"/>
    <w:rsid w:val="00D95806"/>
    <w:rsid w:val="00D97CAF"/>
    <w:rsid w:val="00DA2008"/>
    <w:rsid w:val="00DA382F"/>
    <w:rsid w:val="00DA4B04"/>
    <w:rsid w:val="00DA7DB4"/>
    <w:rsid w:val="00DB0CBE"/>
    <w:rsid w:val="00DB268A"/>
    <w:rsid w:val="00DB26E9"/>
    <w:rsid w:val="00DB2E03"/>
    <w:rsid w:val="00DB318E"/>
    <w:rsid w:val="00DB5BEC"/>
    <w:rsid w:val="00DC018E"/>
    <w:rsid w:val="00DC12A7"/>
    <w:rsid w:val="00DC1685"/>
    <w:rsid w:val="00DC4369"/>
    <w:rsid w:val="00DC462E"/>
    <w:rsid w:val="00DC5565"/>
    <w:rsid w:val="00DD01C2"/>
    <w:rsid w:val="00DD0576"/>
    <w:rsid w:val="00DD08B1"/>
    <w:rsid w:val="00DD10A3"/>
    <w:rsid w:val="00DD33C2"/>
    <w:rsid w:val="00DD3C7E"/>
    <w:rsid w:val="00DD4EE3"/>
    <w:rsid w:val="00DE08AB"/>
    <w:rsid w:val="00DE219C"/>
    <w:rsid w:val="00DE3A54"/>
    <w:rsid w:val="00DE5635"/>
    <w:rsid w:val="00DE5D21"/>
    <w:rsid w:val="00DE65C2"/>
    <w:rsid w:val="00DE6C08"/>
    <w:rsid w:val="00DE7255"/>
    <w:rsid w:val="00DE7DF8"/>
    <w:rsid w:val="00DF170A"/>
    <w:rsid w:val="00DF1EF5"/>
    <w:rsid w:val="00DF2A2E"/>
    <w:rsid w:val="00DF5795"/>
    <w:rsid w:val="00E00782"/>
    <w:rsid w:val="00E007A4"/>
    <w:rsid w:val="00E0147C"/>
    <w:rsid w:val="00E02E3E"/>
    <w:rsid w:val="00E032C9"/>
    <w:rsid w:val="00E037F0"/>
    <w:rsid w:val="00E04B2E"/>
    <w:rsid w:val="00E0690E"/>
    <w:rsid w:val="00E07660"/>
    <w:rsid w:val="00E101B8"/>
    <w:rsid w:val="00E1243D"/>
    <w:rsid w:val="00E13E30"/>
    <w:rsid w:val="00E1661A"/>
    <w:rsid w:val="00E17FD3"/>
    <w:rsid w:val="00E20A17"/>
    <w:rsid w:val="00E21BA2"/>
    <w:rsid w:val="00E22A0B"/>
    <w:rsid w:val="00E257DA"/>
    <w:rsid w:val="00E2590B"/>
    <w:rsid w:val="00E25A96"/>
    <w:rsid w:val="00E27D30"/>
    <w:rsid w:val="00E31190"/>
    <w:rsid w:val="00E3156B"/>
    <w:rsid w:val="00E36D43"/>
    <w:rsid w:val="00E371A1"/>
    <w:rsid w:val="00E40409"/>
    <w:rsid w:val="00E4127B"/>
    <w:rsid w:val="00E4179F"/>
    <w:rsid w:val="00E43257"/>
    <w:rsid w:val="00E44946"/>
    <w:rsid w:val="00E456BB"/>
    <w:rsid w:val="00E5216D"/>
    <w:rsid w:val="00E523EA"/>
    <w:rsid w:val="00E54D66"/>
    <w:rsid w:val="00E5588C"/>
    <w:rsid w:val="00E60093"/>
    <w:rsid w:val="00E62412"/>
    <w:rsid w:val="00E624EA"/>
    <w:rsid w:val="00E627F8"/>
    <w:rsid w:val="00E62B4E"/>
    <w:rsid w:val="00E62FF3"/>
    <w:rsid w:val="00E6554D"/>
    <w:rsid w:val="00E65D78"/>
    <w:rsid w:val="00E66A6C"/>
    <w:rsid w:val="00E66B86"/>
    <w:rsid w:val="00E67673"/>
    <w:rsid w:val="00E70E1C"/>
    <w:rsid w:val="00E717C0"/>
    <w:rsid w:val="00E75A7D"/>
    <w:rsid w:val="00E8147C"/>
    <w:rsid w:val="00E83C24"/>
    <w:rsid w:val="00E84586"/>
    <w:rsid w:val="00E865E6"/>
    <w:rsid w:val="00E86AC9"/>
    <w:rsid w:val="00E9006E"/>
    <w:rsid w:val="00E9237F"/>
    <w:rsid w:val="00E9554C"/>
    <w:rsid w:val="00EA4806"/>
    <w:rsid w:val="00EA5182"/>
    <w:rsid w:val="00EA7F93"/>
    <w:rsid w:val="00EB13DC"/>
    <w:rsid w:val="00EB22A8"/>
    <w:rsid w:val="00EB595D"/>
    <w:rsid w:val="00EC0831"/>
    <w:rsid w:val="00EC13EB"/>
    <w:rsid w:val="00EC3EA3"/>
    <w:rsid w:val="00EC3FDD"/>
    <w:rsid w:val="00EC560C"/>
    <w:rsid w:val="00ED051D"/>
    <w:rsid w:val="00ED1A76"/>
    <w:rsid w:val="00ED326E"/>
    <w:rsid w:val="00ED54B9"/>
    <w:rsid w:val="00ED6D04"/>
    <w:rsid w:val="00ED7F20"/>
    <w:rsid w:val="00EE003F"/>
    <w:rsid w:val="00EE062F"/>
    <w:rsid w:val="00EE38EA"/>
    <w:rsid w:val="00EE44E1"/>
    <w:rsid w:val="00EF4E3F"/>
    <w:rsid w:val="00EF65C7"/>
    <w:rsid w:val="00F002E8"/>
    <w:rsid w:val="00F013AD"/>
    <w:rsid w:val="00F019DB"/>
    <w:rsid w:val="00F0320A"/>
    <w:rsid w:val="00F03480"/>
    <w:rsid w:val="00F03EDA"/>
    <w:rsid w:val="00F03F63"/>
    <w:rsid w:val="00F06305"/>
    <w:rsid w:val="00F07567"/>
    <w:rsid w:val="00F10CD0"/>
    <w:rsid w:val="00F11DD5"/>
    <w:rsid w:val="00F12239"/>
    <w:rsid w:val="00F1514F"/>
    <w:rsid w:val="00F17F90"/>
    <w:rsid w:val="00F23819"/>
    <w:rsid w:val="00F23987"/>
    <w:rsid w:val="00F2445A"/>
    <w:rsid w:val="00F24869"/>
    <w:rsid w:val="00F25FB9"/>
    <w:rsid w:val="00F26B6A"/>
    <w:rsid w:val="00F31BAB"/>
    <w:rsid w:val="00F33417"/>
    <w:rsid w:val="00F37736"/>
    <w:rsid w:val="00F42101"/>
    <w:rsid w:val="00F423FD"/>
    <w:rsid w:val="00F42E27"/>
    <w:rsid w:val="00F42F3F"/>
    <w:rsid w:val="00F4506C"/>
    <w:rsid w:val="00F45DB3"/>
    <w:rsid w:val="00F50535"/>
    <w:rsid w:val="00F5118C"/>
    <w:rsid w:val="00F52672"/>
    <w:rsid w:val="00F5355C"/>
    <w:rsid w:val="00F53599"/>
    <w:rsid w:val="00F53BEE"/>
    <w:rsid w:val="00F5446B"/>
    <w:rsid w:val="00F54B37"/>
    <w:rsid w:val="00F5503C"/>
    <w:rsid w:val="00F561F8"/>
    <w:rsid w:val="00F568D1"/>
    <w:rsid w:val="00F57798"/>
    <w:rsid w:val="00F577A5"/>
    <w:rsid w:val="00F6045F"/>
    <w:rsid w:val="00F667C3"/>
    <w:rsid w:val="00F7025F"/>
    <w:rsid w:val="00F72C3C"/>
    <w:rsid w:val="00F751D7"/>
    <w:rsid w:val="00F757A7"/>
    <w:rsid w:val="00F80A4B"/>
    <w:rsid w:val="00F84132"/>
    <w:rsid w:val="00F8436D"/>
    <w:rsid w:val="00F849C9"/>
    <w:rsid w:val="00F85ADE"/>
    <w:rsid w:val="00F86CAA"/>
    <w:rsid w:val="00F9022F"/>
    <w:rsid w:val="00F9354E"/>
    <w:rsid w:val="00F93C87"/>
    <w:rsid w:val="00F956F3"/>
    <w:rsid w:val="00F95A47"/>
    <w:rsid w:val="00FA0E2D"/>
    <w:rsid w:val="00FA40CC"/>
    <w:rsid w:val="00FB0F98"/>
    <w:rsid w:val="00FB3C9D"/>
    <w:rsid w:val="00FB78B5"/>
    <w:rsid w:val="00FC2D98"/>
    <w:rsid w:val="00FC332C"/>
    <w:rsid w:val="00FC3F2F"/>
    <w:rsid w:val="00FC481F"/>
    <w:rsid w:val="00FC5D06"/>
    <w:rsid w:val="00FC6983"/>
    <w:rsid w:val="00FD30BA"/>
    <w:rsid w:val="00FD448F"/>
    <w:rsid w:val="00FD44CB"/>
    <w:rsid w:val="00FD7C33"/>
    <w:rsid w:val="00FE02E5"/>
    <w:rsid w:val="00FE0847"/>
    <w:rsid w:val="00FE087B"/>
    <w:rsid w:val="00FE19F6"/>
    <w:rsid w:val="00FE4902"/>
    <w:rsid w:val="00FE5702"/>
    <w:rsid w:val="00FE5C43"/>
    <w:rsid w:val="00FF1AD7"/>
    <w:rsid w:val="00FF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AC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6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6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256E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256ED"/>
    <w:rPr>
      <w:rFonts w:ascii="Arial" w:eastAsia="Times New Roman" w:hAnsi="Arial" w:cs="Arial"/>
      <w:b/>
      <w:bCs/>
      <w:i/>
      <w:iCs/>
      <w:sz w:val="28"/>
      <w:szCs w:val="28"/>
      <w:lang w:val="en-US" w:eastAsia="ar-SA"/>
    </w:rPr>
  </w:style>
  <w:style w:type="character" w:styleId="PageNumber">
    <w:name w:val="page number"/>
    <w:basedOn w:val="DefaultParagraphFont"/>
    <w:rsid w:val="00C256ED"/>
  </w:style>
  <w:style w:type="character" w:customStyle="1" w:styleId="apple-converted-space">
    <w:name w:val="apple-converted-space"/>
    <w:basedOn w:val="DefaultParagraphFont"/>
    <w:rsid w:val="00C256ED"/>
  </w:style>
  <w:style w:type="paragraph" w:styleId="Footer">
    <w:name w:val="footer"/>
    <w:basedOn w:val="Normal"/>
    <w:link w:val="FooterChar"/>
    <w:uiPriority w:val="99"/>
    <w:rsid w:val="00C256E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6ED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NormalWeb1">
    <w:name w:val="Normal (Web)1"/>
    <w:basedOn w:val="Normal"/>
    <w:rsid w:val="00C256ED"/>
    <w:pPr>
      <w:spacing w:before="280" w:after="280"/>
    </w:pPr>
    <w:rPr>
      <w:lang w:val="hr-HR"/>
    </w:rPr>
  </w:style>
  <w:style w:type="paragraph" w:customStyle="1" w:styleId="t-9-8">
    <w:name w:val="t-9-8"/>
    <w:basedOn w:val="Normal"/>
    <w:rsid w:val="00C256ED"/>
    <w:pPr>
      <w:spacing w:before="280" w:after="280"/>
    </w:pPr>
    <w:rPr>
      <w:lang w:val="hr-HR"/>
    </w:rPr>
  </w:style>
  <w:style w:type="paragraph" w:customStyle="1" w:styleId="wyq110---naslov-clana">
    <w:name w:val="wyq110---naslov-clana"/>
    <w:basedOn w:val="Normal"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clan">
    <w:name w:val="clan"/>
    <w:basedOn w:val="Normal"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Normal1">
    <w:name w:val="Normal1"/>
    <w:basedOn w:val="Normal"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wyq060---pododeljak">
    <w:name w:val="wyq060---pododeljak"/>
    <w:basedOn w:val="Normal"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styleId="NormalWeb">
    <w:name w:val="Normal (Web)"/>
    <w:basedOn w:val="Normal"/>
    <w:uiPriority w:val="99"/>
    <w:unhideWhenUsed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7641C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1C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6D"/>
    <w:rPr>
      <w:rFonts w:ascii="Tahoma" w:eastAsia="Times New Roman" w:hAnsi="Tahoma" w:cs="Tahoma"/>
      <w:sz w:val="16"/>
      <w:szCs w:val="16"/>
      <w:lang w:val="en-US" w:eastAsia="ar-S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D078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66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  <w:style w:type="character" w:styleId="Strong">
    <w:name w:val="Strong"/>
    <w:basedOn w:val="DefaultParagraphFont"/>
    <w:uiPriority w:val="22"/>
    <w:qFormat/>
    <w:rsid w:val="00566BCF"/>
    <w:rPr>
      <w:b/>
      <w:bCs/>
    </w:rPr>
  </w:style>
  <w:style w:type="paragraph" w:styleId="BodyText">
    <w:name w:val="Body Text"/>
    <w:basedOn w:val="Normal"/>
    <w:link w:val="BodyTextChar"/>
    <w:rsid w:val="00566BCF"/>
    <w:pPr>
      <w:suppressAutoHyphens w:val="0"/>
      <w:spacing w:after="120" w:line="276" w:lineRule="auto"/>
    </w:pPr>
    <w:rPr>
      <w:rFonts w:ascii="Calibri" w:hAnsi="Calibri"/>
      <w:sz w:val="22"/>
      <w:szCs w:val="22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566BCF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566BC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566BC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566B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A48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48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806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806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NoSpacingChar">
    <w:name w:val="No Spacing Char"/>
    <w:link w:val="NoSpacing"/>
    <w:uiPriority w:val="1"/>
    <w:rsid w:val="00E84586"/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996E8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uiPriority w:val="99"/>
    <w:rsid w:val="00996E86"/>
    <w:pPr>
      <w:widowControl w:val="0"/>
      <w:suppressAutoHyphens w:val="0"/>
      <w:autoSpaceDE w:val="0"/>
    </w:pPr>
    <w:rPr>
      <w:lang w:eastAsia="zh-CN"/>
    </w:rPr>
  </w:style>
  <w:style w:type="numbering" w:customStyle="1" w:styleId="NoList11">
    <w:name w:val="No List11"/>
    <w:next w:val="NoList"/>
    <w:uiPriority w:val="99"/>
    <w:semiHidden/>
    <w:unhideWhenUsed/>
    <w:rsid w:val="00B956E8"/>
  </w:style>
  <w:style w:type="paragraph" w:customStyle="1" w:styleId="Normal2">
    <w:name w:val="Normal2"/>
    <w:basedOn w:val="Normal"/>
    <w:rsid w:val="00D1644D"/>
    <w:pPr>
      <w:suppressAutoHyphens w:val="0"/>
      <w:spacing w:before="100" w:beforeAutospacing="1" w:after="100" w:afterAutospacing="1"/>
    </w:pPr>
    <w:rPr>
      <w:lang w:val="sr-Latn-BA" w:eastAsia="sr-Latn-BA"/>
    </w:rPr>
  </w:style>
  <w:style w:type="paragraph" w:styleId="FootnoteText">
    <w:name w:val="footnote text"/>
    <w:basedOn w:val="Normal"/>
    <w:link w:val="FootnoteTextChar"/>
    <w:rsid w:val="00261954"/>
    <w:pPr>
      <w:suppressAutoHyphens w:val="0"/>
    </w:pPr>
    <w:rPr>
      <w:sz w:val="20"/>
      <w:szCs w:val="20"/>
      <w:lang w:val="sr-Cyrl-BA" w:eastAsia="en-US"/>
    </w:rPr>
  </w:style>
  <w:style w:type="character" w:customStyle="1" w:styleId="FootnoteTextChar">
    <w:name w:val="Footnote Text Char"/>
    <w:basedOn w:val="DefaultParagraphFont"/>
    <w:link w:val="FootnoteText"/>
    <w:rsid w:val="00261954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rsid w:val="00261954"/>
    <w:rPr>
      <w:vertAlign w:val="superscript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6528C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6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6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256E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256ED"/>
    <w:rPr>
      <w:rFonts w:ascii="Arial" w:eastAsia="Times New Roman" w:hAnsi="Arial" w:cs="Arial"/>
      <w:b/>
      <w:bCs/>
      <w:i/>
      <w:iCs/>
      <w:sz w:val="28"/>
      <w:szCs w:val="28"/>
      <w:lang w:val="en-US" w:eastAsia="ar-SA"/>
    </w:rPr>
  </w:style>
  <w:style w:type="character" w:styleId="PageNumber">
    <w:name w:val="page number"/>
    <w:basedOn w:val="DefaultParagraphFont"/>
    <w:rsid w:val="00C256ED"/>
  </w:style>
  <w:style w:type="character" w:customStyle="1" w:styleId="apple-converted-space">
    <w:name w:val="apple-converted-space"/>
    <w:basedOn w:val="DefaultParagraphFont"/>
    <w:rsid w:val="00C256ED"/>
  </w:style>
  <w:style w:type="paragraph" w:styleId="Footer">
    <w:name w:val="footer"/>
    <w:basedOn w:val="Normal"/>
    <w:link w:val="FooterChar"/>
    <w:uiPriority w:val="99"/>
    <w:rsid w:val="00C256E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6ED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NormalWeb1">
    <w:name w:val="Normal (Web)1"/>
    <w:basedOn w:val="Normal"/>
    <w:rsid w:val="00C256ED"/>
    <w:pPr>
      <w:spacing w:before="280" w:after="280"/>
    </w:pPr>
    <w:rPr>
      <w:lang w:val="hr-HR"/>
    </w:rPr>
  </w:style>
  <w:style w:type="paragraph" w:customStyle="1" w:styleId="t-9-8">
    <w:name w:val="t-9-8"/>
    <w:basedOn w:val="Normal"/>
    <w:rsid w:val="00C256ED"/>
    <w:pPr>
      <w:spacing w:before="280" w:after="280"/>
    </w:pPr>
    <w:rPr>
      <w:lang w:val="hr-HR"/>
    </w:rPr>
  </w:style>
  <w:style w:type="paragraph" w:customStyle="1" w:styleId="wyq110---naslov-clana">
    <w:name w:val="wyq110---naslov-clana"/>
    <w:basedOn w:val="Normal"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clan">
    <w:name w:val="clan"/>
    <w:basedOn w:val="Normal"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Normal1">
    <w:name w:val="Normal1"/>
    <w:basedOn w:val="Normal"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wyq060---pododeljak">
    <w:name w:val="wyq060---pododeljak"/>
    <w:basedOn w:val="Normal"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styleId="NormalWeb">
    <w:name w:val="Normal (Web)"/>
    <w:basedOn w:val="Normal"/>
    <w:uiPriority w:val="99"/>
    <w:unhideWhenUsed/>
    <w:rsid w:val="00C256ED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7641C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1C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6D"/>
    <w:rPr>
      <w:rFonts w:ascii="Tahoma" w:eastAsia="Times New Roman" w:hAnsi="Tahoma" w:cs="Tahoma"/>
      <w:sz w:val="16"/>
      <w:szCs w:val="16"/>
      <w:lang w:val="en-US" w:eastAsia="ar-S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D078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66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  <w:style w:type="character" w:styleId="Strong">
    <w:name w:val="Strong"/>
    <w:basedOn w:val="DefaultParagraphFont"/>
    <w:uiPriority w:val="22"/>
    <w:qFormat/>
    <w:rsid w:val="00566BCF"/>
    <w:rPr>
      <w:b/>
      <w:bCs/>
    </w:rPr>
  </w:style>
  <w:style w:type="paragraph" w:styleId="BodyText">
    <w:name w:val="Body Text"/>
    <w:basedOn w:val="Normal"/>
    <w:link w:val="BodyTextChar"/>
    <w:rsid w:val="00566BCF"/>
    <w:pPr>
      <w:suppressAutoHyphens w:val="0"/>
      <w:spacing w:after="120" w:line="276" w:lineRule="auto"/>
    </w:pPr>
    <w:rPr>
      <w:rFonts w:ascii="Calibri" w:hAnsi="Calibri"/>
      <w:sz w:val="22"/>
      <w:szCs w:val="22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566BCF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566BC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566BC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566B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A48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48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806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806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NoSpacingChar">
    <w:name w:val="No Spacing Char"/>
    <w:link w:val="NoSpacing"/>
    <w:uiPriority w:val="1"/>
    <w:rsid w:val="00E84586"/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996E8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uiPriority w:val="99"/>
    <w:rsid w:val="00996E86"/>
    <w:pPr>
      <w:widowControl w:val="0"/>
      <w:suppressAutoHyphens w:val="0"/>
      <w:autoSpaceDE w:val="0"/>
    </w:pPr>
    <w:rPr>
      <w:lang w:eastAsia="zh-CN"/>
    </w:rPr>
  </w:style>
  <w:style w:type="numbering" w:customStyle="1" w:styleId="NoList11">
    <w:name w:val="No List11"/>
    <w:next w:val="NoList"/>
    <w:uiPriority w:val="99"/>
    <w:semiHidden/>
    <w:unhideWhenUsed/>
    <w:rsid w:val="00B956E8"/>
  </w:style>
  <w:style w:type="paragraph" w:customStyle="1" w:styleId="Normal2">
    <w:name w:val="Normal2"/>
    <w:basedOn w:val="Normal"/>
    <w:rsid w:val="00D1644D"/>
    <w:pPr>
      <w:suppressAutoHyphens w:val="0"/>
      <w:spacing w:before="100" w:beforeAutospacing="1" w:after="100" w:afterAutospacing="1"/>
    </w:pPr>
    <w:rPr>
      <w:lang w:val="sr-Latn-BA" w:eastAsia="sr-Latn-BA"/>
    </w:rPr>
  </w:style>
  <w:style w:type="paragraph" w:styleId="FootnoteText">
    <w:name w:val="footnote text"/>
    <w:basedOn w:val="Normal"/>
    <w:link w:val="FootnoteTextChar"/>
    <w:rsid w:val="00261954"/>
    <w:pPr>
      <w:suppressAutoHyphens w:val="0"/>
    </w:pPr>
    <w:rPr>
      <w:sz w:val="20"/>
      <w:szCs w:val="20"/>
      <w:lang w:val="sr-Cyrl-BA" w:eastAsia="en-US"/>
    </w:rPr>
  </w:style>
  <w:style w:type="character" w:customStyle="1" w:styleId="FootnoteTextChar">
    <w:name w:val="Footnote Text Char"/>
    <w:basedOn w:val="DefaultParagraphFont"/>
    <w:link w:val="FootnoteText"/>
    <w:rsid w:val="00261954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rsid w:val="00261954"/>
    <w:rPr>
      <w:vertAlign w:val="superscript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6528C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51F58-0BBC-4BC2-80CB-CBCBBA792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5236</Words>
  <Characters>29850</Characters>
  <Application>Microsoft Office Word</Application>
  <DocSecurity>0</DocSecurity>
  <Lines>248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Ljiljana Timotija</cp:lastModifiedBy>
  <cp:revision>22</cp:revision>
  <cp:lastPrinted>2020-09-25T07:25:00Z</cp:lastPrinted>
  <dcterms:created xsi:type="dcterms:W3CDTF">2020-07-09T06:34:00Z</dcterms:created>
  <dcterms:modified xsi:type="dcterms:W3CDTF">2020-09-28T09:48:00Z</dcterms:modified>
</cp:coreProperties>
</file>